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F8E5" w14:textId="6F23EDE5" w:rsidR="003D6D82" w:rsidRPr="00CA4943" w:rsidRDefault="00CA4943" w:rsidP="00CA4943">
      <w:pPr>
        <w:spacing w:line="240" w:lineRule="auto"/>
        <w:ind w:right="566" w:hanging="567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4943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6D3D8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95C39" w:rsidRPr="00CA4943">
        <w:rPr>
          <w:rFonts w:asciiTheme="majorBidi" w:hAnsiTheme="majorBidi" w:cstheme="majorBidi"/>
          <w:b/>
          <w:bCs/>
          <w:sz w:val="36"/>
          <w:szCs w:val="36"/>
        </w:rPr>
        <w:t>ПАРАДОКС</w:t>
      </w:r>
      <w:r w:rsidR="00DC5509" w:rsidRPr="00CA4943">
        <w:rPr>
          <w:rFonts w:asciiTheme="majorBidi" w:hAnsiTheme="majorBidi" w:cstheme="majorBidi"/>
          <w:b/>
          <w:bCs/>
          <w:sz w:val="36"/>
          <w:szCs w:val="36"/>
        </w:rPr>
        <w:t xml:space="preserve"> ИСТОРИИ</w:t>
      </w:r>
    </w:p>
    <w:p w14:paraId="6EAE21D7" w14:textId="39BCD56A" w:rsidR="003D6D82" w:rsidRPr="0088124F" w:rsidRDefault="003D6D82" w:rsidP="006F66A4">
      <w:pPr>
        <w:spacing w:line="240" w:lineRule="auto"/>
        <w:ind w:left="-142" w:right="566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8124F">
        <w:rPr>
          <w:rFonts w:asciiTheme="majorBidi" w:hAnsiTheme="majorBidi" w:cstheme="majorBidi"/>
          <w:b/>
          <w:bCs/>
          <w:sz w:val="28"/>
          <w:szCs w:val="28"/>
        </w:rPr>
        <w:t>КАК ИСКАЖАЛИ ПРЕДСТАВЛЕНИ</w:t>
      </w:r>
      <w:r w:rsidR="00D0382C" w:rsidRPr="0088124F">
        <w:rPr>
          <w:rFonts w:asciiTheme="majorBidi" w:hAnsiTheme="majorBidi" w:cstheme="majorBidi"/>
          <w:b/>
          <w:bCs/>
          <w:sz w:val="28"/>
          <w:szCs w:val="28"/>
        </w:rPr>
        <w:t>Е</w:t>
      </w:r>
      <w:r w:rsidRPr="008812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BB8CA1E" w14:textId="0A6C0FFD" w:rsidR="006F66A4" w:rsidRPr="0088124F" w:rsidRDefault="003D6D82" w:rsidP="006F66A4">
      <w:pPr>
        <w:spacing w:line="240" w:lineRule="auto"/>
        <w:ind w:left="-142" w:right="566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8124F">
        <w:rPr>
          <w:rFonts w:asciiTheme="majorBidi" w:hAnsiTheme="majorBidi" w:cstheme="majorBidi"/>
          <w:b/>
          <w:bCs/>
          <w:sz w:val="28"/>
          <w:szCs w:val="28"/>
        </w:rPr>
        <w:t>О ВСЕМИРНОМ ПОТОПЕ</w:t>
      </w:r>
      <w:r w:rsidR="004F713A" w:rsidRPr="0088124F">
        <w:rPr>
          <w:rFonts w:asciiTheme="majorBidi" w:hAnsiTheme="majorBidi" w:cstheme="majorBidi"/>
          <w:b/>
          <w:bCs/>
          <w:sz w:val="28"/>
          <w:szCs w:val="28"/>
        </w:rPr>
        <w:t>!</w:t>
      </w:r>
      <w:r w:rsidR="00653FF2" w:rsidRPr="008812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9DE806B" w14:textId="2521B72E" w:rsidR="00653FF2" w:rsidRPr="003C158A" w:rsidRDefault="006F66A4" w:rsidP="003C158A">
      <w:pPr>
        <w:spacing w:line="240" w:lineRule="auto"/>
        <w:ind w:left="-142" w:right="566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1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3FF2" w:rsidRPr="003C158A">
        <w:rPr>
          <w:rFonts w:asciiTheme="majorBidi" w:hAnsiTheme="majorBidi" w:cstheme="majorBidi"/>
          <w:b/>
          <w:bCs/>
          <w:sz w:val="24"/>
          <w:szCs w:val="24"/>
        </w:rPr>
        <w:t>(Заметки на полях легенды о Всемирном потопе и пророке Ное)</w:t>
      </w:r>
    </w:p>
    <w:p w14:paraId="67F170CB" w14:textId="77777777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481198D" w14:textId="71FA29B8" w:rsidR="00653FF2" w:rsidRPr="003C158A" w:rsidRDefault="00653FF2" w:rsidP="00DC5509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</w:pPr>
      <w:r w:rsidRPr="003C158A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  <w:t xml:space="preserve">Азиз э Джаво Мамоян </w:t>
      </w:r>
    </w:p>
    <w:p w14:paraId="57BE0F16" w14:textId="280D2D60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Мировая цивилизация знает множество различных преданий, легенд, мифов, былин и небылиц. Многие из них признаны бесценными памятниками духовной культуры человечества. Люди в разные времена по-разному к ним относились, изучили и старались понять их суть, так как считали, что в них скрываются подсказки к разгадке тайн их исторического прошлого. Исследовательские работы в этой области велись веками. </w:t>
      </w:r>
      <w:r w:rsidR="00317997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 xml:space="preserve"> сегодня </w:t>
      </w:r>
      <w:r w:rsidR="00317997">
        <w:rPr>
          <w:rFonts w:asciiTheme="majorBidi" w:hAnsiTheme="majorBidi" w:cstheme="majorBidi"/>
          <w:sz w:val="24"/>
          <w:szCs w:val="24"/>
        </w:rPr>
        <w:t xml:space="preserve">ученые </w:t>
      </w:r>
      <w:r w:rsidRPr="00935874">
        <w:rPr>
          <w:rFonts w:asciiTheme="majorBidi" w:hAnsiTheme="majorBidi" w:cstheme="majorBidi"/>
          <w:sz w:val="24"/>
          <w:szCs w:val="24"/>
        </w:rPr>
        <w:t>продолжают изучат</w:t>
      </w:r>
      <w:r w:rsidR="00317997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317997">
        <w:rPr>
          <w:rFonts w:asciiTheme="majorBidi" w:hAnsiTheme="majorBidi" w:cstheme="majorBidi"/>
          <w:sz w:val="24"/>
          <w:szCs w:val="24"/>
        </w:rPr>
        <w:t>эти шедевры</w:t>
      </w:r>
      <w:r w:rsidRPr="00935874">
        <w:rPr>
          <w:rFonts w:asciiTheme="majorBidi" w:hAnsiTheme="majorBidi" w:cstheme="majorBidi"/>
          <w:sz w:val="24"/>
          <w:szCs w:val="24"/>
        </w:rPr>
        <w:t xml:space="preserve"> духовного богатства предков, </w:t>
      </w:r>
      <w:r w:rsidR="00317997">
        <w:rPr>
          <w:rFonts w:asciiTheme="majorBidi" w:hAnsiTheme="majorBidi" w:cstheme="majorBidi"/>
          <w:sz w:val="24"/>
          <w:szCs w:val="24"/>
        </w:rPr>
        <w:t>стараясь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317997">
        <w:rPr>
          <w:rFonts w:asciiTheme="majorBidi" w:hAnsiTheme="majorBidi" w:cstheme="majorBidi"/>
          <w:sz w:val="24"/>
          <w:szCs w:val="24"/>
        </w:rPr>
        <w:t xml:space="preserve">через них </w:t>
      </w:r>
      <w:r w:rsidR="00317997" w:rsidRPr="00935874">
        <w:rPr>
          <w:rFonts w:asciiTheme="majorBidi" w:hAnsiTheme="majorBidi" w:cstheme="majorBidi"/>
          <w:sz w:val="24"/>
          <w:szCs w:val="24"/>
        </w:rPr>
        <w:t>понять суть</w:t>
      </w:r>
      <w:r w:rsidRPr="00935874">
        <w:rPr>
          <w:rFonts w:asciiTheme="majorBidi" w:hAnsiTheme="majorBidi" w:cstheme="majorBidi"/>
          <w:sz w:val="24"/>
          <w:szCs w:val="24"/>
        </w:rPr>
        <w:t xml:space="preserve"> определенных событи</w:t>
      </w:r>
      <w:r w:rsidR="0076626B"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исторического прошлого человечества. </w:t>
      </w:r>
    </w:p>
    <w:p w14:paraId="5C878B49" w14:textId="4B35D5CA" w:rsidR="007E31E5" w:rsidRDefault="00653FF2" w:rsidP="007E31E5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Одним из таких памятников является предание о Всемирном потопе и Ноев</w:t>
      </w:r>
      <w:r w:rsidR="0076626B">
        <w:rPr>
          <w:rFonts w:asciiTheme="majorBidi" w:hAnsiTheme="majorBidi" w:cstheme="majorBidi"/>
          <w:sz w:val="24"/>
          <w:szCs w:val="24"/>
        </w:rPr>
        <w:t>ом</w:t>
      </w:r>
      <w:r w:rsidRPr="00935874">
        <w:rPr>
          <w:rFonts w:asciiTheme="majorBidi" w:hAnsiTheme="majorBidi" w:cstheme="majorBidi"/>
          <w:sz w:val="24"/>
          <w:szCs w:val="24"/>
        </w:rPr>
        <w:t xml:space="preserve"> ковчеге… </w:t>
      </w:r>
    </w:p>
    <w:p w14:paraId="3E4798DC" w14:textId="1C928023" w:rsidR="00653FF2" w:rsidRPr="00935874" w:rsidRDefault="007E31E5" w:rsidP="007E31E5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FA7F63" wp14:editId="5F78875B">
            <wp:simplePos x="0" y="0"/>
            <wp:positionH relativeFrom="column">
              <wp:posOffset>20955</wp:posOffset>
            </wp:positionH>
            <wp:positionV relativeFrom="paragraph">
              <wp:posOffset>89535</wp:posOffset>
            </wp:positionV>
            <wp:extent cx="3573780" cy="316357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Казалось бы, так много было написано по этой теме, что уж </w:t>
      </w:r>
      <w:r w:rsidR="00C040A0">
        <w:rPr>
          <w:rFonts w:asciiTheme="majorBidi" w:hAnsiTheme="majorBidi" w:cstheme="majorBidi"/>
          <w:sz w:val="24"/>
          <w:szCs w:val="24"/>
        </w:rPr>
        <w:t>где взять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ещё что-то новое</w:t>
      </w:r>
      <w:r w:rsidR="00317997">
        <w:rPr>
          <w:rFonts w:asciiTheme="majorBidi" w:hAnsiTheme="majorBidi" w:cstheme="majorBidi"/>
          <w:sz w:val="24"/>
          <w:szCs w:val="24"/>
        </w:rPr>
        <w:t>!?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Однако все равно в прессе, по радио</w:t>
      </w:r>
      <w:r w:rsidR="0076626B">
        <w:rPr>
          <w:rFonts w:asciiTheme="majorBidi" w:hAnsiTheme="majorBidi" w:cstheme="majorBidi"/>
          <w:sz w:val="24"/>
          <w:szCs w:val="24"/>
        </w:rPr>
        <w:t>,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телевидени</w:t>
      </w:r>
      <w:r w:rsidR="0076626B">
        <w:rPr>
          <w:rFonts w:asciiTheme="majorBidi" w:hAnsiTheme="majorBidi" w:cstheme="majorBidi"/>
          <w:sz w:val="24"/>
          <w:szCs w:val="24"/>
        </w:rPr>
        <w:t>ю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и в социальных сетях появляются все новые и новые публикации по данной тематике.  И это естественно</w:t>
      </w:r>
      <w:r w:rsidR="00C040A0">
        <w:rPr>
          <w:rFonts w:asciiTheme="majorBidi" w:hAnsiTheme="majorBidi" w:cstheme="majorBidi"/>
          <w:sz w:val="24"/>
          <w:szCs w:val="24"/>
        </w:rPr>
        <w:t>, потому как,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C040A0">
        <w:rPr>
          <w:rFonts w:asciiTheme="majorBidi" w:hAnsiTheme="majorBidi" w:cstheme="majorBidi"/>
          <w:sz w:val="24"/>
          <w:szCs w:val="24"/>
        </w:rPr>
        <w:t>с</w:t>
      </w:r>
      <w:r w:rsidR="00317997">
        <w:rPr>
          <w:rFonts w:asciiTheme="majorBidi" w:hAnsiTheme="majorBidi" w:cstheme="majorBidi"/>
          <w:sz w:val="24"/>
          <w:szCs w:val="24"/>
        </w:rPr>
        <w:t>о временем п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оявляются </w:t>
      </w:r>
      <w:r w:rsidR="00317997">
        <w:rPr>
          <w:rFonts w:asciiTheme="majorBidi" w:hAnsiTheme="majorBidi" w:cstheme="majorBidi"/>
          <w:sz w:val="24"/>
          <w:szCs w:val="24"/>
        </w:rPr>
        <w:t xml:space="preserve">все </w:t>
      </w:r>
      <w:r w:rsidR="00653FF2" w:rsidRPr="00935874">
        <w:rPr>
          <w:rFonts w:asciiTheme="majorBidi" w:hAnsiTheme="majorBidi" w:cstheme="majorBidi"/>
          <w:sz w:val="24"/>
          <w:szCs w:val="24"/>
        </w:rPr>
        <w:t>новые</w:t>
      </w:r>
      <w:r w:rsidR="00317997">
        <w:rPr>
          <w:rFonts w:asciiTheme="majorBidi" w:hAnsiTheme="majorBidi" w:cstheme="majorBidi"/>
          <w:sz w:val="24"/>
          <w:szCs w:val="24"/>
        </w:rPr>
        <w:t xml:space="preserve"> и новые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материалы и исследования, </w:t>
      </w:r>
      <w:r w:rsidR="00C040A0">
        <w:rPr>
          <w:rFonts w:asciiTheme="majorBidi" w:hAnsiTheme="majorBidi" w:cstheme="majorBidi"/>
          <w:sz w:val="24"/>
          <w:szCs w:val="24"/>
        </w:rPr>
        <w:t xml:space="preserve">а </w:t>
      </w:r>
      <w:r>
        <w:rPr>
          <w:rFonts w:asciiTheme="majorBidi" w:hAnsiTheme="majorBidi" w:cstheme="majorBidi"/>
          <w:sz w:val="24"/>
          <w:szCs w:val="24"/>
        </w:rPr>
        <w:t>также</w:t>
      </w:r>
      <w:r w:rsidR="00C040A0">
        <w:rPr>
          <w:rFonts w:asciiTheme="majorBidi" w:hAnsiTheme="majorBidi" w:cstheme="majorBidi"/>
          <w:sz w:val="24"/>
          <w:szCs w:val="24"/>
        </w:rPr>
        <w:t>, сам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 вопрос многогранен, </w:t>
      </w:r>
      <w:r w:rsidR="00317997">
        <w:rPr>
          <w:rFonts w:asciiTheme="majorBidi" w:hAnsiTheme="majorBidi" w:cstheme="majorBidi"/>
          <w:sz w:val="24"/>
          <w:szCs w:val="24"/>
        </w:rPr>
        <w:t xml:space="preserve">возникают различные аспекты и подходы </w:t>
      </w:r>
      <w:r w:rsidR="004F713A">
        <w:rPr>
          <w:rFonts w:asciiTheme="majorBidi" w:hAnsiTheme="majorBidi" w:cstheme="majorBidi"/>
          <w:sz w:val="24"/>
          <w:szCs w:val="24"/>
        </w:rPr>
        <w:t xml:space="preserve">к </w:t>
      </w:r>
      <w:r w:rsidR="00317997">
        <w:rPr>
          <w:rFonts w:asciiTheme="majorBidi" w:hAnsiTheme="majorBidi" w:cstheme="majorBidi"/>
          <w:sz w:val="24"/>
          <w:szCs w:val="24"/>
        </w:rPr>
        <w:t>их истолковани</w:t>
      </w:r>
      <w:r w:rsidR="004F713A">
        <w:rPr>
          <w:rFonts w:asciiTheme="majorBidi" w:hAnsiTheme="majorBidi" w:cstheme="majorBidi"/>
          <w:sz w:val="24"/>
          <w:szCs w:val="24"/>
        </w:rPr>
        <w:t>ю</w:t>
      </w:r>
      <w:r w:rsidR="00653FF2" w:rsidRPr="00935874">
        <w:rPr>
          <w:rFonts w:asciiTheme="majorBidi" w:hAnsiTheme="majorBidi" w:cstheme="majorBidi"/>
          <w:sz w:val="24"/>
          <w:szCs w:val="24"/>
        </w:rPr>
        <w:t xml:space="preserve">... </w:t>
      </w:r>
    </w:p>
    <w:p w14:paraId="5BBFF946" w14:textId="08B345CF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 результате научных исследовании в этой области ученые пришли к вывод</w:t>
      </w:r>
      <w:r w:rsidR="00C040A0">
        <w:rPr>
          <w:rFonts w:asciiTheme="majorBidi" w:hAnsiTheme="majorBidi" w:cstheme="majorBidi"/>
          <w:sz w:val="24"/>
          <w:szCs w:val="24"/>
        </w:rPr>
        <w:t>у, что</w:t>
      </w:r>
      <w:r w:rsidRPr="00935874">
        <w:rPr>
          <w:rFonts w:asciiTheme="majorBidi" w:hAnsiTheme="majorBidi" w:cstheme="majorBidi"/>
          <w:sz w:val="24"/>
          <w:szCs w:val="24"/>
        </w:rPr>
        <w:t>:</w:t>
      </w:r>
    </w:p>
    <w:p w14:paraId="6ECAEBF6" w14:textId="43EBDB06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– </w:t>
      </w:r>
      <w:r w:rsidR="0076626B">
        <w:rPr>
          <w:rFonts w:asciiTheme="majorBidi" w:hAnsiTheme="majorBidi" w:cstheme="majorBidi"/>
          <w:sz w:val="24"/>
          <w:szCs w:val="24"/>
        </w:rPr>
        <w:t>т</w:t>
      </w:r>
      <w:r w:rsidR="004F713A">
        <w:rPr>
          <w:rFonts w:asciiTheme="majorBidi" w:hAnsiTheme="majorBidi" w:cstheme="majorBidi"/>
          <w:sz w:val="24"/>
          <w:szCs w:val="24"/>
        </w:rPr>
        <w:t xml:space="preserve">о, что </w:t>
      </w:r>
      <w:r w:rsidRPr="00935874">
        <w:rPr>
          <w:rFonts w:asciiTheme="majorBidi" w:hAnsiTheme="majorBidi" w:cstheme="majorBidi"/>
          <w:sz w:val="24"/>
          <w:szCs w:val="24"/>
        </w:rPr>
        <w:t>легенда о Всемирном потопе существует н</w:t>
      </w:r>
      <w:r w:rsidR="00B33654"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среди всех народов земного шара, это </w:t>
      </w:r>
      <w:r w:rsidR="00B33654">
        <w:rPr>
          <w:rFonts w:asciiTheme="majorBidi" w:hAnsiTheme="majorBidi" w:cstheme="majorBidi"/>
          <w:sz w:val="24"/>
          <w:szCs w:val="24"/>
        </w:rPr>
        <w:t>говорит о том</w:t>
      </w:r>
      <w:r w:rsidRPr="00935874">
        <w:rPr>
          <w:rFonts w:asciiTheme="majorBidi" w:hAnsiTheme="majorBidi" w:cstheme="majorBidi"/>
          <w:sz w:val="24"/>
          <w:szCs w:val="24"/>
        </w:rPr>
        <w:t xml:space="preserve">, что </w:t>
      </w:r>
      <w:r w:rsidR="0076626B">
        <w:rPr>
          <w:rFonts w:asciiTheme="majorBidi" w:hAnsiTheme="majorBidi" w:cstheme="majorBidi"/>
          <w:sz w:val="24"/>
          <w:szCs w:val="24"/>
        </w:rPr>
        <w:t>это</w:t>
      </w:r>
      <w:r w:rsidRPr="00935874">
        <w:rPr>
          <w:rFonts w:asciiTheme="majorBidi" w:hAnsiTheme="majorBidi" w:cstheme="majorBidi"/>
          <w:sz w:val="24"/>
          <w:szCs w:val="24"/>
        </w:rPr>
        <w:t xml:space="preserve"> не был</w:t>
      </w:r>
      <w:r w:rsidR="00B33654">
        <w:rPr>
          <w:rFonts w:asciiTheme="majorBidi" w:hAnsiTheme="majorBidi" w:cstheme="majorBidi"/>
          <w:sz w:val="24"/>
          <w:szCs w:val="24"/>
        </w:rPr>
        <w:t>о происшествие</w:t>
      </w:r>
      <w:r w:rsidR="0076626B">
        <w:rPr>
          <w:rFonts w:asciiTheme="majorBidi" w:hAnsiTheme="majorBidi" w:cstheme="majorBidi"/>
          <w:sz w:val="24"/>
          <w:szCs w:val="24"/>
        </w:rPr>
        <w:t>м</w:t>
      </w:r>
      <w:r w:rsidRPr="00935874">
        <w:rPr>
          <w:rFonts w:asciiTheme="majorBidi" w:hAnsiTheme="majorBidi" w:cstheme="majorBidi"/>
          <w:sz w:val="24"/>
          <w:szCs w:val="24"/>
        </w:rPr>
        <w:t xml:space="preserve"> мирового масштаба. Что в разные времена в отдельных регионах Земного шара происходили разного масштаба природные катаклизмы, наводнения или потопы</w:t>
      </w:r>
      <w:r w:rsidR="0076626B">
        <w:rPr>
          <w:rFonts w:asciiTheme="majorBidi" w:hAnsiTheme="majorBidi" w:cstheme="majorBidi"/>
          <w:sz w:val="24"/>
          <w:szCs w:val="24"/>
        </w:rPr>
        <w:t>;</w:t>
      </w:r>
      <w:r w:rsidRPr="00935874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9CB2E08" w14:textId="4D0EC020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– </w:t>
      </w:r>
      <w:r w:rsidR="0076626B">
        <w:rPr>
          <w:rFonts w:asciiTheme="majorBidi" w:hAnsiTheme="majorBidi" w:cstheme="majorBidi"/>
          <w:sz w:val="24"/>
          <w:szCs w:val="24"/>
        </w:rPr>
        <w:t>д</w:t>
      </w:r>
      <w:r w:rsidRPr="00935874">
        <w:rPr>
          <w:rFonts w:asciiTheme="majorBidi" w:hAnsiTheme="majorBidi" w:cstheme="majorBidi"/>
          <w:sz w:val="24"/>
          <w:szCs w:val="24"/>
        </w:rPr>
        <w:t>о сих пор не существуют научн</w:t>
      </w:r>
      <w:r w:rsidR="0076626B">
        <w:rPr>
          <w:rFonts w:asciiTheme="majorBidi" w:hAnsiTheme="majorBidi" w:cstheme="majorBidi"/>
          <w:sz w:val="24"/>
          <w:szCs w:val="24"/>
        </w:rPr>
        <w:t>ы</w:t>
      </w:r>
      <w:r w:rsidRPr="00935874">
        <w:rPr>
          <w:rFonts w:asciiTheme="majorBidi" w:hAnsiTheme="majorBidi" w:cstheme="majorBidi"/>
          <w:sz w:val="24"/>
          <w:szCs w:val="24"/>
        </w:rPr>
        <w:t>е доказательств</w:t>
      </w:r>
      <w:r w:rsidR="0076626B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 xml:space="preserve">, что в </w:t>
      </w:r>
      <w:r w:rsidR="00B33654">
        <w:rPr>
          <w:rFonts w:asciiTheme="majorBidi" w:hAnsiTheme="majorBidi" w:cstheme="majorBidi"/>
          <w:sz w:val="24"/>
          <w:szCs w:val="24"/>
        </w:rPr>
        <w:t xml:space="preserve">действительности в </w:t>
      </w:r>
      <w:r w:rsidRPr="00935874">
        <w:rPr>
          <w:rFonts w:asciiTheme="majorBidi" w:hAnsiTheme="majorBidi" w:cstheme="majorBidi"/>
          <w:sz w:val="24"/>
          <w:szCs w:val="24"/>
        </w:rPr>
        <w:t>истории был Всемирный потоп</w:t>
      </w:r>
      <w:r w:rsidR="0076626B">
        <w:rPr>
          <w:rFonts w:asciiTheme="majorBidi" w:hAnsiTheme="majorBidi" w:cstheme="majorBidi"/>
          <w:sz w:val="24"/>
          <w:szCs w:val="24"/>
        </w:rPr>
        <w:t>;</w:t>
      </w:r>
      <w:r w:rsidRPr="00935874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02B1D7E1" w14:textId="773D3C14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– </w:t>
      </w:r>
      <w:r w:rsidR="0076626B">
        <w:rPr>
          <w:rFonts w:asciiTheme="majorBidi" w:hAnsiTheme="majorBidi" w:cstheme="majorBidi"/>
          <w:sz w:val="24"/>
          <w:szCs w:val="24"/>
        </w:rPr>
        <w:t>н</w:t>
      </w:r>
      <w:r w:rsidRPr="00935874">
        <w:rPr>
          <w:rFonts w:asciiTheme="majorBidi" w:hAnsiTheme="majorBidi" w:cstheme="majorBidi"/>
          <w:sz w:val="24"/>
          <w:szCs w:val="24"/>
        </w:rPr>
        <w:t>а корабле, «построенно</w:t>
      </w:r>
      <w:r w:rsidR="0076626B">
        <w:rPr>
          <w:rFonts w:asciiTheme="majorBidi" w:hAnsiTheme="majorBidi" w:cstheme="majorBidi"/>
          <w:sz w:val="24"/>
          <w:szCs w:val="24"/>
        </w:rPr>
        <w:t>м</w:t>
      </w:r>
      <w:r w:rsidRPr="00935874">
        <w:rPr>
          <w:rFonts w:asciiTheme="majorBidi" w:hAnsiTheme="majorBidi" w:cstheme="majorBidi"/>
          <w:sz w:val="24"/>
          <w:szCs w:val="24"/>
        </w:rPr>
        <w:t>» Ноем, невозможно было осуществлять плавание, уж не говоря, о возможности построения такого судна в те времена</w:t>
      </w:r>
      <w:r w:rsidR="0076626B">
        <w:rPr>
          <w:rFonts w:asciiTheme="majorBidi" w:hAnsiTheme="majorBidi" w:cstheme="majorBidi"/>
          <w:sz w:val="24"/>
          <w:szCs w:val="24"/>
        </w:rPr>
        <w:t>;</w:t>
      </w:r>
      <w:r w:rsidRPr="00935874">
        <w:rPr>
          <w:rFonts w:asciiTheme="majorBidi" w:hAnsiTheme="majorBidi" w:cstheme="majorBidi"/>
          <w:sz w:val="24"/>
          <w:szCs w:val="24"/>
        </w:rPr>
        <w:t xml:space="preserve">  </w:t>
      </w:r>
    </w:p>
    <w:p w14:paraId="7BB386A9" w14:textId="06C12241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– </w:t>
      </w:r>
      <w:r w:rsidR="0076626B">
        <w:rPr>
          <w:rFonts w:asciiTheme="majorBidi" w:hAnsiTheme="majorBidi" w:cstheme="majorBidi"/>
          <w:sz w:val="24"/>
          <w:szCs w:val="24"/>
        </w:rPr>
        <w:t>с</w:t>
      </w:r>
      <w:r w:rsidRPr="00935874">
        <w:rPr>
          <w:rFonts w:asciiTheme="majorBidi" w:hAnsiTheme="majorBidi" w:cstheme="majorBidi"/>
          <w:sz w:val="24"/>
          <w:szCs w:val="24"/>
        </w:rPr>
        <w:t xml:space="preserve">огласно Библии, семья из 8 человек взяла с собой на борт множество различных видов животных, и они 40 дней </w:t>
      </w:r>
      <w:r w:rsidR="00C040A0">
        <w:rPr>
          <w:rFonts w:asciiTheme="majorBidi" w:hAnsiTheme="majorBidi" w:cstheme="majorBidi"/>
          <w:sz w:val="24"/>
          <w:szCs w:val="24"/>
        </w:rPr>
        <w:t>держались</w:t>
      </w:r>
      <w:r w:rsidRPr="00935874">
        <w:rPr>
          <w:rFonts w:asciiTheme="majorBidi" w:hAnsiTheme="majorBidi" w:cstheme="majorBidi"/>
          <w:sz w:val="24"/>
          <w:szCs w:val="24"/>
        </w:rPr>
        <w:t xml:space="preserve"> на воде. Возникает вопрос: «Как? …Разве возможно, что семья из 8 человек смог</w:t>
      </w:r>
      <w:r w:rsidR="0076626B">
        <w:rPr>
          <w:rFonts w:asciiTheme="majorBidi" w:hAnsiTheme="majorBidi" w:cstheme="majorBidi"/>
          <w:sz w:val="24"/>
          <w:szCs w:val="24"/>
        </w:rPr>
        <w:t>ла</w:t>
      </w:r>
      <w:r w:rsidRPr="00935874">
        <w:rPr>
          <w:rFonts w:asciiTheme="majorBidi" w:hAnsiTheme="majorBidi" w:cstheme="majorBidi"/>
          <w:sz w:val="24"/>
          <w:szCs w:val="24"/>
        </w:rPr>
        <w:t xml:space="preserve"> бы </w:t>
      </w:r>
      <w:r w:rsidR="00B33654">
        <w:rPr>
          <w:rFonts w:asciiTheme="majorBidi" w:hAnsiTheme="majorBidi" w:cstheme="majorBidi"/>
          <w:sz w:val="24"/>
          <w:szCs w:val="24"/>
        </w:rPr>
        <w:t>столько время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прокормить </w:t>
      </w:r>
      <w:r w:rsidR="00B33654">
        <w:rPr>
          <w:rFonts w:asciiTheme="majorBidi" w:hAnsiTheme="majorBidi" w:cstheme="majorBidi"/>
          <w:sz w:val="24"/>
          <w:szCs w:val="24"/>
        </w:rPr>
        <w:t>этих</w:t>
      </w:r>
      <w:r w:rsidRPr="00935874">
        <w:rPr>
          <w:rFonts w:asciiTheme="majorBidi" w:hAnsiTheme="majorBidi" w:cstheme="majorBidi"/>
          <w:sz w:val="24"/>
          <w:szCs w:val="24"/>
        </w:rPr>
        <w:t xml:space="preserve"> животных и осуществлять уход за ними? …»</w:t>
      </w:r>
      <w:r w:rsidR="0076626B">
        <w:rPr>
          <w:rFonts w:asciiTheme="majorBidi" w:hAnsiTheme="majorBidi" w:cstheme="majorBidi"/>
          <w:sz w:val="24"/>
          <w:szCs w:val="24"/>
        </w:rPr>
        <w:t>.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3141FCE1" w14:textId="77777777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Вопросы, вопросы, вопросы!</w:t>
      </w:r>
    </w:p>
    <w:p w14:paraId="4B8F1B7B" w14:textId="714A65F5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Однако легенды на то</w:t>
      </w:r>
      <w:r w:rsidR="0076626B">
        <w:rPr>
          <w:rFonts w:asciiTheme="majorBidi" w:hAnsiTheme="majorBidi" w:cstheme="majorBidi"/>
          <w:sz w:val="24"/>
          <w:szCs w:val="24"/>
        </w:rPr>
        <w:t xml:space="preserve"> и</w:t>
      </w:r>
      <w:r w:rsidRPr="00935874">
        <w:rPr>
          <w:rFonts w:asciiTheme="majorBidi" w:hAnsiTheme="majorBidi" w:cstheme="majorBidi"/>
          <w:sz w:val="24"/>
          <w:szCs w:val="24"/>
        </w:rPr>
        <w:t xml:space="preserve"> легенды, что людям сложно </w:t>
      </w:r>
      <w:r w:rsidR="00C040A0">
        <w:rPr>
          <w:rFonts w:asciiTheme="majorBidi" w:hAnsiTheme="majorBidi" w:cstheme="majorBidi"/>
          <w:sz w:val="24"/>
          <w:szCs w:val="24"/>
        </w:rPr>
        <w:t xml:space="preserve">сразу </w:t>
      </w:r>
      <w:r w:rsidRPr="00935874">
        <w:rPr>
          <w:rFonts w:asciiTheme="majorBidi" w:hAnsiTheme="majorBidi" w:cstheme="majorBidi"/>
          <w:sz w:val="24"/>
          <w:szCs w:val="24"/>
        </w:rPr>
        <w:t xml:space="preserve">найти ответы на все возникшие вопросы!  </w:t>
      </w:r>
    </w:p>
    <w:p w14:paraId="433A814F" w14:textId="77777777" w:rsidR="007E31E5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lastRenderedPageBreak/>
        <w:t>– Упоминание о Всемирном потопе есть не только в Библии, но и в Коране, и в ряде других религи</w:t>
      </w:r>
      <w:r w:rsidR="0076626B">
        <w:rPr>
          <w:rFonts w:asciiTheme="majorBidi" w:hAnsiTheme="majorBidi" w:cstheme="majorBidi"/>
          <w:sz w:val="24"/>
          <w:szCs w:val="24"/>
        </w:rPr>
        <w:t>озных источников</w:t>
      </w:r>
      <w:r w:rsidRPr="00935874">
        <w:rPr>
          <w:rFonts w:asciiTheme="majorBidi" w:hAnsiTheme="majorBidi" w:cstheme="majorBidi"/>
          <w:sz w:val="24"/>
          <w:szCs w:val="24"/>
        </w:rPr>
        <w:t xml:space="preserve">. И эти события происходили в определенных </w:t>
      </w:r>
    </w:p>
    <w:p w14:paraId="4C1E0C0F" w14:textId="18B718AE" w:rsidR="00653FF2" w:rsidRPr="00935874" w:rsidRDefault="00653FF2" w:rsidP="007E31E5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регионах, граничивших друг с другом, а не во всех континентах земного шара.</w:t>
      </w:r>
    </w:p>
    <w:p w14:paraId="5E3C39C9" w14:textId="77777777" w:rsidR="007E31E5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– О Всемирном потопе прослеживается упоминание в культуре христианских и </w:t>
      </w:r>
    </w:p>
    <w:p w14:paraId="37C17524" w14:textId="2757614B" w:rsidR="00653FF2" w:rsidRPr="00935874" w:rsidRDefault="00653FF2" w:rsidP="007E31E5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мусульманских народов и у нардов Ближнего востока вообще, но </w:t>
      </w:r>
      <w:r w:rsidR="0076626B">
        <w:rPr>
          <w:rFonts w:asciiTheme="majorBidi" w:hAnsiTheme="majorBidi" w:cstheme="majorBidi"/>
          <w:sz w:val="24"/>
          <w:szCs w:val="24"/>
        </w:rPr>
        <w:t>его</w:t>
      </w:r>
      <w:r w:rsidRPr="00935874">
        <w:rPr>
          <w:rFonts w:asciiTheme="majorBidi" w:hAnsiTheme="majorBidi" w:cstheme="majorBidi"/>
          <w:sz w:val="24"/>
          <w:szCs w:val="24"/>
        </w:rPr>
        <w:t xml:space="preserve"> нет у индейцев Майя или Ацтеков. Да и у других племен Северной и Южной Америки нет никаких упоминаний о потопе такого масштаба. А в культуре и религии аборигенов Австралии упоминани</w:t>
      </w:r>
      <w:r w:rsidR="0076626B"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о нем вообще нет. </w:t>
      </w:r>
    </w:p>
    <w:p w14:paraId="13B7A9D1" w14:textId="62C776FC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– Несмотря</w:t>
      </w:r>
      <w:r w:rsidR="0076626B">
        <w:rPr>
          <w:rFonts w:asciiTheme="majorBidi" w:hAnsiTheme="majorBidi" w:cstheme="majorBidi"/>
          <w:sz w:val="24"/>
          <w:szCs w:val="24"/>
        </w:rPr>
        <w:t xml:space="preserve"> на то, что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предание о Всемирном потопе принято считать библейским, однако о</w:t>
      </w:r>
      <w:r w:rsidR="0062209A">
        <w:rPr>
          <w:rFonts w:asciiTheme="majorBidi" w:hAnsiTheme="majorBidi" w:cstheme="majorBidi"/>
          <w:sz w:val="24"/>
          <w:szCs w:val="24"/>
        </w:rPr>
        <w:t xml:space="preserve">б этом происшествие </w:t>
      </w:r>
      <w:r w:rsidRPr="00935874">
        <w:rPr>
          <w:rFonts w:asciiTheme="majorBidi" w:hAnsiTheme="majorBidi" w:cstheme="majorBidi"/>
          <w:sz w:val="24"/>
          <w:szCs w:val="24"/>
        </w:rPr>
        <w:t xml:space="preserve">впервые упоминается </w:t>
      </w:r>
      <w:r w:rsidR="00B33654">
        <w:rPr>
          <w:rFonts w:asciiTheme="majorBidi" w:hAnsiTheme="majorBidi" w:cstheme="majorBidi"/>
          <w:sz w:val="24"/>
          <w:szCs w:val="24"/>
        </w:rPr>
        <w:t xml:space="preserve">еще </w:t>
      </w:r>
      <w:r w:rsidRPr="00935874">
        <w:rPr>
          <w:rFonts w:asciiTheme="majorBidi" w:hAnsiTheme="majorBidi" w:cstheme="majorBidi"/>
          <w:sz w:val="24"/>
          <w:szCs w:val="24"/>
        </w:rPr>
        <w:t xml:space="preserve">в Шумерских источниках… </w:t>
      </w:r>
    </w:p>
    <w:p w14:paraId="5E3DCBD4" w14:textId="77777777" w:rsidR="0062209A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Интересный факт: несмотря на то, что зороастризм был распространен в тех же </w:t>
      </w:r>
    </w:p>
    <w:p w14:paraId="07FA7233" w14:textId="124FAAC2" w:rsidR="00653FF2" w:rsidRPr="00935874" w:rsidRDefault="00653FF2" w:rsidP="0062209A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регионах, где сегодня доминирует легенда</w:t>
      </w:r>
      <w:r w:rsidR="005C1160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 xml:space="preserve">о Пророке Ное и Всемирном потопе, но в зороастрийской культуре существует совсем другое предание о </w:t>
      </w:r>
      <w:r w:rsidR="00700DB2">
        <w:rPr>
          <w:rFonts w:asciiTheme="majorBidi" w:hAnsiTheme="majorBidi" w:cstheme="majorBidi"/>
          <w:sz w:val="24"/>
          <w:szCs w:val="24"/>
        </w:rPr>
        <w:t>природных катаклизмах</w:t>
      </w:r>
      <w:r w:rsidRPr="00935874">
        <w:rPr>
          <w:rFonts w:asciiTheme="majorBidi" w:hAnsiTheme="majorBidi" w:cstheme="majorBidi"/>
          <w:sz w:val="24"/>
          <w:szCs w:val="24"/>
        </w:rPr>
        <w:t>, где вместо Но</w:t>
      </w:r>
      <w:r w:rsidR="00700DB2">
        <w:rPr>
          <w:rFonts w:asciiTheme="majorBidi" w:hAnsiTheme="majorBidi" w:cstheme="majorBidi"/>
          <w:sz w:val="24"/>
          <w:szCs w:val="24"/>
        </w:rPr>
        <w:t>я</w:t>
      </w:r>
      <w:r w:rsidRPr="00935874">
        <w:rPr>
          <w:rFonts w:asciiTheme="majorBidi" w:hAnsiTheme="majorBidi" w:cstheme="majorBidi"/>
          <w:sz w:val="24"/>
          <w:szCs w:val="24"/>
        </w:rPr>
        <w:t xml:space="preserve"> действующе</w:t>
      </w:r>
      <w:r w:rsidR="00BB581D">
        <w:rPr>
          <w:rFonts w:asciiTheme="majorBidi" w:hAnsiTheme="majorBidi" w:cstheme="majorBidi"/>
          <w:sz w:val="24"/>
          <w:szCs w:val="24"/>
        </w:rPr>
        <w:t>м</w:t>
      </w:r>
      <w:r w:rsidRPr="00935874">
        <w:rPr>
          <w:rFonts w:asciiTheme="majorBidi" w:hAnsiTheme="majorBidi" w:cstheme="majorBidi"/>
          <w:sz w:val="24"/>
          <w:szCs w:val="24"/>
        </w:rPr>
        <w:t xml:space="preserve"> лицо</w:t>
      </w:r>
      <w:r w:rsidR="00BB581D">
        <w:rPr>
          <w:rFonts w:asciiTheme="majorBidi" w:hAnsiTheme="majorBidi" w:cstheme="majorBidi"/>
          <w:sz w:val="24"/>
          <w:szCs w:val="24"/>
        </w:rPr>
        <w:t>м</w:t>
      </w:r>
      <w:r w:rsidRPr="00935874">
        <w:rPr>
          <w:rFonts w:asciiTheme="majorBidi" w:hAnsiTheme="majorBidi" w:cstheme="majorBidi"/>
          <w:sz w:val="24"/>
          <w:szCs w:val="24"/>
        </w:rPr>
        <w:t xml:space="preserve"> является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DFBB5A4" w14:textId="3ECC2FAC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Так, согласно Авесте, когда Бог (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Ахура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Мазда) устроил собрание в славной земле Арианам-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Вайджа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у реки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Вахви-Даити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сказал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что на мир наступают зимы, будет смертельный холод. Что выпадут тучи снега, потом растают они и потекут воды… И повелел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Ахура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Мазда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построить Вар, … провести туда воду, устроить там луга, всегда зеленеющие, … построить дома и помещения для скота… Так и сделал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вылепив Вар из глины. Состоял Вар из трех кругов: в первом круге сделал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девять проходов</w:t>
      </w:r>
      <w:r w:rsidR="0076626B">
        <w:rPr>
          <w:rFonts w:asciiTheme="majorBidi" w:hAnsiTheme="majorBidi" w:cstheme="majorBidi"/>
          <w:sz w:val="24"/>
          <w:szCs w:val="24"/>
        </w:rPr>
        <w:t>:</w:t>
      </w:r>
      <w:r w:rsidRPr="00935874">
        <w:rPr>
          <w:rFonts w:asciiTheme="majorBidi" w:hAnsiTheme="majorBidi" w:cstheme="majorBidi"/>
          <w:sz w:val="24"/>
          <w:szCs w:val="24"/>
        </w:rPr>
        <w:t xml:space="preserve"> в среднем </w:t>
      </w:r>
      <w:r w:rsidR="00C17D7F">
        <w:rPr>
          <w:rFonts w:asciiTheme="majorBidi" w:hAnsiTheme="majorBidi" w:cstheme="majorBidi"/>
          <w:sz w:val="24"/>
          <w:szCs w:val="24"/>
        </w:rPr>
        <w:t>–</w:t>
      </w:r>
      <w:r w:rsidRPr="00935874">
        <w:rPr>
          <w:rFonts w:asciiTheme="majorBidi" w:hAnsiTheme="majorBidi" w:cstheme="majorBidi"/>
          <w:sz w:val="24"/>
          <w:szCs w:val="24"/>
        </w:rPr>
        <w:t xml:space="preserve"> шесть, во внутреннем </w:t>
      </w:r>
      <w:r w:rsidR="00C17D7F">
        <w:rPr>
          <w:rFonts w:asciiTheme="majorBidi" w:hAnsiTheme="majorBidi" w:cstheme="majorBidi"/>
          <w:sz w:val="24"/>
          <w:szCs w:val="24"/>
        </w:rPr>
        <w:t>–</w:t>
      </w:r>
      <w:r w:rsidRPr="00935874">
        <w:rPr>
          <w:rFonts w:asciiTheme="majorBidi" w:hAnsiTheme="majorBidi" w:cstheme="majorBidi"/>
          <w:sz w:val="24"/>
          <w:szCs w:val="24"/>
        </w:rPr>
        <w:t xml:space="preserve"> три. Согнал он мужчин и женщин в Вар золотым рогом и закрыл Вар «дверью-окном, освещающимся изнутри», причем это место освещалось и нерукотворным, неким «сотворенным» светом…</w:t>
      </w:r>
      <w:r w:rsidR="0076626B">
        <w:rPr>
          <w:rFonts w:asciiTheme="majorBidi" w:hAnsiTheme="majorBidi" w:cstheme="majorBidi"/>
          <w:sz w:val="24"/>
          <w:szCs w:val="24"/>
        </w:rPr>
        <w:t>»</w:t>
      </w:r>
      <w:r w:rsidR="00817D5C" w:rsidRPr="00817D5C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="0076626B">
        <w:rPr>
          <w:rFonts w:asciiTheme="majorBidi" w:hAnsiTheme="majorBidi" w:cstheme="majorBidi"/>
          <w:sz w:val="24"/>
          <w:szCs w:val="24"/>
        </w:rPr>
        <w:t>.</w:t>
      </w:r>
      <w:r w:rsidRPr="00817D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2C742760" w14:textId="77777777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считается, что таким образом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спас человечество.</w:t>
      </w:r>
    </w:p>
    <w:p w14:paraId="7F175CB2" w14:textId="2F6CB644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Здесь заметим, что по поводу строени</w:t>
      </w:r>
      <w:r w:rsidR="0076626B">
        <w:rPr>
          <w:rFonts w:asciiTheme="majorBidi" w:hAnsiTheme="majorBidi" w:cstheme="majorBidi"/>
          <w:sz w:val="24"/>
          <w:szCs w:val="24"/>
        </w:rPr>
        <w:t>я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Вара</w:t>
      </w:r>
      <w:r w:rsidRPr="00935874">
        <w:rPr>
          <w:rFonts w:asciiTheme="majorBidi" w:hAnsiTheme="majorBidi" w:cstheme="majorBidi"/>
          <w:sz w:val="24"/>
          <w:szCs w:val="24"/>
        </w:rPr>
        <w:t xml:space="preserve"> и о</w:t>
      </w:r>
      <w:r w:rsidR="0076626B">
        <w:rPr>
          <w:rFonts w:asciiTheme="majorBidi" w:hAnsiTheme="majorBidi" w:cstheme="majorBidi"/>
          <w:sz w:val="24"/>
          <w:szCs w:val="24"/>
        </w:rPr>
        <w:t>б</w:t>
      </w:r>
      <w:r w:rsidRPr="00935874">
        <w:rPr>
          <w:rFonts w:asciiTheme="majorBidi" w:hAnsiTheme="majorBidi" w:cstheme="majorBidi"/>
          <w:sz w:val="24"/>
          <w:szCs w:val="24"/>
        </w:rPr>
        <w:t xml:space="preserve"> этимологии самого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слово ‘вар’</w:t>
      </w:r>
      <w:r w:rsidRPr="00935874">
        <w:rPr>
          <w:rFonts w:asciiTheme="majorBidi" w:hAnsiTheme="majorBidi" w:cstheme="majorBidi"/>
          <w:sz w:val="24"/>
          <w:szCs w:val="24"/>
        </w:rPr>
        <w:t xml:space="preserve"> Анна Успенская приводит интересные параллели. Вот, что пишет она: «…строение Вара, состоящее из трех концентрических кругов </w:t>
      </w:r>
      <w:r w:rsidR="0062209A">
        <w:rPr>
          <w:rFonts w:asciiTheme="majorBidi" w:hAnsiTheme="majorBidi" w:cstheme="majorBidi"/>
          <w:sz w:val="24"/>
          <w:szCs w:val="24"/>
        </w:rPr>
        <w:t>–</w:t>
      </w:r>
      <w:r w:rsidRPr="00935874">
        <w:rPr>
          <w:rFonts w:asciiTheme="majorBidi" w:hAnsiTheme="majorBidi" w:cstheme="majorBidi"/>
          <w:sz w:val="24"/>
          <w:szCs w:val="24"/>
        </w:rPr>
        <w:t xml:space="preserve"> глинобитных стен,</w:t>
      </w:r>
      <w:r w:rsidR="0062209A" w:rsidRPr="0062209A">
        <w:rPr>
          <w:rFonts w:asciiTheme="majorBidi" w:hAnsiTheme="majorBidi" w:cstheme="majorBidi"/>
          <w:sz w:val="24"/>
          <w:szCs w:val="24"/>
        </w:rPr>
        <w:t xml:space="preserve"> </w:t>
      </w:r>
      <w:r w:rsidR="0062209A">
        <w:rPr>
          <w:rFonts w:asciiTheme="majorBidi" w:hAnsiTheme="majorBidi" w:cstheme="majorBidi"/>
          <w:sz w:val="24"/>
          <w:szCs w:val="24"/>
        </w:rPr>
        <w:t xml:space="preserve">– </w:t>
      </w:r>
      <w:r w:rsidRPr="00935874">
        <w:rPr>
          <w:rFonts w:asciiTheme="majorBidi" w:hAnsiTheme="majorBidi" w:cstheme="majorBidi"/>
          <w:sz w:val="24"/>
          <w:szCs w:val="24"/>
        </w:rPr>
        <w:t xml:space="preserve">удивительно напоминает поселения древних </w:t>
      </w:r>
      <w:proofErr w:type="spellStart"/>
      <w:r w:rsidRPr="00700DB2">
        <w:rPr>
          <w:rFonts w:asciiTheme="majorBidi" w:hAnsiTheme="majorBidi" w:cstheme="majorBidi"/>
          <w:i/>
          <w:iCs/>
          <w:sz w:val="24"/>
          <w:szCs w:val="24"/>
        </w:rPr>
        <w:t>ариев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>, открытые на севере Афганистана и в Южном Приуралье. В русских говорах также встречается слово «вар», «варок», означающее «скотный двор» …»</w:t>
      </w:r>
      <w:r w:rsidR="00817D5C" w:rsidRPr="005C1160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2"/>
      </w:r>
      <w:r w:rsidR="0076626B">
        <w:rPr>
          <w:rFonts w:asciiTheme="majorBidi" w:hAnsiTheme="majorBidi" w:cstheme="majorBidi"/>
          <w:sz w:val="24"/>
          <w:szCs w:val="24"/>
        </w:rPr>
        <w:t>.</w:t>
      </w:r>
    </w:p>
    <w:p w14:paraId="3E4C1C2A" w14:textId="0BEBA215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Примечательно, что в курдском языке и сегодня существует аналогия слова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‘вар’</w:t>
      </w:r>
      <w:r w:rsidRPr="00935874">
        <w:rPr>
          <w:rFonts w:asciiTheme="majorBidi" w:hAnsiTheme="majorBidi" w:cstheme="majorBidi"/>
          <w:sz w:val="24"/>
          <w:szCs w:val="24"/>
        </w:rPr>
        <w:t xml:space="preserve"> –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“</w:t>
      </w:r>
      <w:proofErr w:type="spellStart"/>
      <w:r w:rsidRPr="002D3567">
        <w:rPr>
          <w:rFonts w:asciiTheme="majorBidi" w:hAnsiTheme="majorBidi" w:cstheme="majorBidi"/>
          <w:i/>
          <w:iCs/>
          <w:sz w:val="24"/>
          <w:szCs w:val="24"/>
        </w:rPr>
        <w:t>war</w:t>
      </w:r>
      <w:proofErr w:type="spellEnd"/>
      <w:r w:rsidRPr="002D3567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935874">
        <w:rPr>
          <w:rFonts w:asciiTheme="majorBidi" w:hAnsiTheme="majorBidi" w:cstheme="majorBidi"/>
          <w:sz w:val="24"/>
          <w:szCs w:val="24"/>
        </w:rPr>
        <w:t xml:space="preserve"> и производное от него форма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“</w:t>
      </w:r>
      <w:proofErr w:type="spellStart"/>
      <w:r w:rsidRPr="002D3567">
        <w:rPr>
          <w:rFonts w:asciiTheme="majorBidi" w:hAnsiTheme="majorBidi" w:cstheme="majorBidi"/>
          <w:i/>
          <w:iCs/>
          <w:sz w:val="24"/>
          <w:szCs w:val="24"/>
        </w:rPr>
        <w:t>wargeh</w:t>
      </w:r>
      <w:proofErr w:type="spellEnd"/>
      <w:r w:rsidRPr="002D3567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="005C1160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и широко используются они в повседневной жизни, в значениях: – </w:t>
      </w:r>
      <w:r w:rsidRPr="002D3567">
        <w:rPr>
          <w:rFonts w:asciiTheme="majorBidi" w:hAnsiTheme="majorBidi" w:cstheme="majorBidi"/>
          <w:i/>
          <w:iCs/>
          <w:sz w:val="24"/>
          <w:szCs w:val="24"/>
        </w:rPr>
        <w:t>(родной) край, земли, село, место (обитания), стоянка, лагерь</w:t>
      </w:r>
      <w:r w:rsidRPr="00935874">
        <w:rPr>
          <w:rFonts w:asciiTheme="majorBidi" w:hAnsiTheme="majorBidi" w:cstheme="majorBidi"/>
          <w:sz w:val="24"/>
          <w:szCs w:val="24"/>
        </w:rPr>
        <w:t xml:space="preserve">.  </w:t>
      </w:r>
    </w:p>
    <w:p w14:paraId="34C6140C" w14:textId="413AAF21" w:rsidR="007E31E5" w:rsidRDefault="00653FF2" w:rsidP="007E31E5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еще одна интересная деталь! В Авесте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Ахура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Мазда к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обращается словами: «О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Йима</w:t>
      </w:r>
      <w:proofErr w:type="spellEnd"/>
      <w:r w:rsidR="0076626B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прекрасный, сын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Вивахванта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>!». Наверное, будет трудно, найти такую форму обращения в</w:t>
      </w:r>
      <w:r w:rsidR="005C1160">
        <w:rPr>
          <w:rFonts w:asciiTheme="majorBidi" w:hAnsiTheme="majorBidi" w:cstheme="majorBidi"/>
          <w:sz w:val="24"/>
          <w:szCs w:val="24"/>
        </w:rPr>
        <w:t>о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5C1160">
        <w:rPr>
          <w:rFonts w:asciiTheme="majorBidi" w:hAnsiTheme="majorBidi" w:cstheme="majorBidi"/>
          <w:sz w:val="24"/>
          <w:szCs w:val="24"/>
        </w:rPr>
        <w:t>многих</w:t>
      </w:r>
      <w:r w:rsidRPr="00935874">
        <w:rPr>
          <w:rFonts w:asciiTheme="majorBidi" w:hAnsiTheme="majorBidi" w:cstheme="majorBidi"/>
          <w:sz w:val="24"/>
          <w:szCs w:val="24"/>
        </w:rPr>
        <w:t xml:space="preserve"> языках мира. В курдском же обществе и сегодня, когда обращаются к конкретному человеку, выбирают аналогичную форму обращения, особенно, если отец (или же мать) этого человека известная и уважаемая личность. Пример: “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Serdar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lawê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Silêmîn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tu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ser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ç’avan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r’a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hatî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!” («Сардар, сын Сулеймана, добро пожаловать!»). Откуда это? </w:t>
      </w:r>
      <w:r w:rsidR="00766550">
        <w:rPr>
          <w:rFonts w:asciiTheme="majorBidi" w:hAnsiTheme="majorBidi" w:cstheme="majorBidi"/>
          <w:sz w:val="24"/>
          <w:szCs w:val="24"/>
        </w:rPr>
        <w:t>Может быт</w:t>
      </w:r>
      <w:r w:rsidR="0076626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>, читатель скажет</w:t>
      </w:r>
      <w:r w:rsidR="000972D7">
        <w:rPr>
          <w:rFonts w:asciiTheme="majorBidi" w:hAnsiTheme="majorBidi" w:cstheme="majorBidi"/>
          <w:sz w:val="24"/>
          <w:szCs w:val="24"/>
        </w:rPr>
        <w:t xml:space="preserve"> –</w:t>
      </w:r>
      <w:r w:rsidRPr="00935874">
        <w:rPr>
          <w:rFonts w:asciiTheme="majorBidi" w:hAnsiTheme="majorBidi" w:cstheme="majorBidi"/>
          <w:sz w:val="24"/>
          <w:szCs w:val="24"/>
        </w:rPr>
        <w:t xml:space="preserve"> ну и совпадение!? Однако не все так просто и однозначно. Если здесь рассмотреть вопрос в контексте того, что зороастризм возник и развивался в Мидии, и, естественно</w:t>
      </w:r>
      <w:r w:rsidR="0062209A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сам Заратуштра был мидянином, говорил и писал на мидийском, а курды являются </w:t>
      </w:r>
      <w:r w:rsidR="000972D7">
        <w:rPr>
          <w:rFonts w:asciiTheme="majorBidi" w:hAnsiTheme="majorBidi" w:cstheme="majorBidi"/>
          <w:sz w:val="24"/>
          <w:szCs w:val="24"/>
        </w:rPr>
        <w:t xml:space="preserve"> </w:t>
      </w:r>
    </w:p>
    <w:p w14:paraId="4C1FF4D8" w14:textId="3B4A8466" w:rsidR="007E31E5" w:rsidRDefault="00653FF2" w:rsidP="007E31E5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lastRenderedPageBreak/>
        <w:t>прям</w:t>
      </w:r>
      <w:r w:rsidR="0076626B">
        <w:rPr>
          <w:rFonts w:asciiTheme="majorBidi" w:hAnsiTheme="majorBidi" w:cstheme="majorBidi"/>
          <w:sz w:val="24"/>
          <w:szCs w:val="24"/>
        </w:rPr>
        <w:t>ы</w:t>
      </w:r>
      <w:r w:rsidRPr="00935874">
        <w:rPr>
          <w:rFonts w:asciiTheme="majorBidi" w:hAnsiTheme="majorBidi" w:cstheme="majorBidi"/>
          <w:sz w:val="24"/>
          <w:szCs w:val="24"/>
        </w:rPr>
        <w:t>м</w:t>
      </w:r>
      <w:r w:rsidR="0076626B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 xml:space="preserve"> потомками мидян, то всё встанет на свои места.</w:t>
      </w:r>
      <w:r w:rsidR="00817D5C" w:rsidRPr="00817D5C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3"/>
      </w:r>
      <w:r w:rsidRPr="00817D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5AF0C3D" w14:textId="1E3AD7D8" w:rsidR="00653FF2" w:rsidRPr="00935874" w:rsidRDefault="00653FF2" w:rsidP="007E31E5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И – еще!  Легенда легендой, однако, так или иначе, в основе каждой легенды лежит какое-то историческое событие (масштабное, или н</w:t>
      </w:r>
      <w:r w:rsidR="0076626B"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очень!) или воспоминание о нем. Потому и никак нельзя игнорировать все </w:t>
      </w:r>
      <w:r w:rsidR="0062209A">
        <w:rPr>
          <w:rFonts w:asciiTheme="majorBidi" w:hAnsiTheme="majorBidi" w:cstheme="majorBidi"/>
          <w:sz w:val="24"/>
          <w:szCs w:val="24"/>
        </w:rPr>
        <w:t>события</w:t>
      </w:r>
      <w:r w:rsidRPr="00935874">
        <w:rPr>
          <w:rFonts w:asciiTheme="majorBidi" w:hAnsiTheme="majorBidi" w:cstheme="majorBidi"/>
          <w:sz w:val="24"/>
          <w:szCs w:val="24"/>
        </w:rPr>
        <w:t xml:space="preserve"> подряд, но и нельзя их подменять или искажать и переиначивать. </w:t>
      </w:r>
    </w:p>
    <w:p w14:paraId="67755ABF" w14:textId="7460542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Так,</w:t>
      </w:r>
      <w:r w:rsidR="0076626B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 xml:space="preserve">испокон веков известно, что в самих библейских источниках черным по белому написано: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«И остановился ковчег в седьмом месяце, в семнадцатый день месяца на горах Араратских</w:t>
      </w:r>
      <w:r w:rsidR="00817D5C" w:rsidRPr="00AB5774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BD3E42" w:rsidRPr="00BD3E42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4"/>
      </w:r>
      <w:r w:rsidR="00817D5C" w:rsidRPr="00935874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все ровно некоторые исследователи и публицисты упорно продолжают писать, будто Ноев ковчег остановился именно на горе Арарат (Масис). И даже умудряются публиковать какие-то снимки, сделанные с летательных аппаратов…</w:t>
      </w:r>
    </w:p>
    <w:p w14:paraId="1C274262" w14:textId="1E34D9F0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Однако в свое время разные авторы обратили </w:t>
      </w:r>
      <w:r w:rsidR="0076626B">
        <w:rPr>
          <w:rFonts w:asciiTheme="majorBidi" w:hAnsiTheme="majorBidi" w:cstheme="majorBidi"/>
          <w:sz w:val="24"/>
          <w:szCs w:val="24"/>
        </w:rPr>
        <w:t xml:space="preserve">внимание </w:t>
      </w:r>
      <w:r w:rsidRPr="00935874">
        <w:rPr>
          <w:rFonts w:asciiTheme="majorBidi" w:hAnsiTheme="majorBidi" w:cstheme="majorBidi"/>
          <w:sz w:val="24"/>
          <w:szCs w:val="24"/>
        </w:rPr>
        <w:t xml:space="preserve">на эти искажения и </w:t>
      </w:r>
      <w:r w:rsidR="0076626B">
        <w:rPr>
          <w:rFonts w:asciiTheme="majorBidi" w:hAnsiTheme="majorBidi" w:cstheme="majorBidi"/>
          <w:sz w:val="24"/>
          <w:szCs w:val="24"/>
        </w:rPr>
        <w:t xml:space="preserve">в </w:t>
      </w:r>
      <w:r w:rsidR="005C1160">
        <w:rPr>
          <w:rFonts w:asciiTheme="majorBidi" w:hAnsiTheme="majorBidi" w:cstheme="majorBidi"/>
          <w:sz w:val="24"/>
          <w:szCs w:val="24"/>
        </w:rPr>
        <w:t xml:space="preserve">ряду </w:t>
      </w:r>
      <w:r w:rsidR="00F10855">
        <w:rPr>
          <w:rFonts w:asciiTheme="majorBidi" w:hAnsiTheme="majorBidi" w:cstheme="majorBidi"/>
          <w:sz w:val="24"/>
          <w:szCs w:val="24"/>
        </w:rPr>
        <w:t>с</w:t>
      </w:r>
      <w:r w:rsidR="0076626B">
        <w:rPr>
          <w:rFonts w:asciiTheme="majorBidi" w:hAnsiTheme="majorBidi" w:cstheme="majorBidi"/>
          <w:sz w:val="24"/>
          <w:szCs w:val="24"/>
        </w:rPr>
        <w:t>о</w:t>
      </w:r>
      <w:r w:rsidR="00F10855">
        <w:rPr>
          <w:rFonts w:asciiTheme="majorBidi" w:hAnsiTheme="majorBidi" w:cstheme="majorBidi"/>
          <w:sz w:val="24"/>
          <w:szCs w:val="24"/>
        </w:rPr>
        <w:t xml:space="preserve"> </w:t>
      </w:r>
      <w:r w:rsidR="00F10855" w:rsidRPr="00935874">
        <w:rPr>
          <w:rFonts w:asciiTheme="majorBidi" w:hAnsiTheme="majorBidi" w:cstheme="majorBidi"/>
          <w:sz w:val="24"/>
          <w:szCs w:val="24"/>
        </w:rPr>
        <w:t>сведениями</w:t>
      </w:r>
      <w:r w:rsidRPr="00935874">
        <w:rPr>
          <w:rFonts w:asciiTheme="majorBidi" w:hAnsiTheme="majorBidi" w:cstheme="majorBidi"/>
          <w:sz w:val="24"/>
          <w:szCs w:val="24"/>
        </w:rPr>
        <w:t xml:space="preserve"> библейских источников привели и другие. </w:t>
      </w:r>
    </w:p>
    <w:p w14:paraId="292A59C8" w14:textId="1CC2B8A8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Одн</w:t>
      </w:r>
      <w:r w:rsidR="0076626B">
        <w:rPr>
          <w:rFonts w:asciiTheme="majorBidi" w:hAnsiTheme="majorBidi" w:cstheme="majorBidi"/>
          <w:sz w:val="24"/>
          <w:szCs w:val="24"/>
        </w:rPr>
        <w:t>им</w:t>
      </w:r>
      <w:r w:rsidRPr="00935874">
        <w:rPr>
          <w:rFonts w:asciiTheme="majorBidi" w:hAnsiTheme="majorBidi" w:cstheme="majorBidi"/>
          <w:sz w:val="24"/>
          <w:szCs w:val="24"/>
        </w:rPr>
        <w:t xml:space="preserve"> из таких авторов является немецкий исследователь XVIII века </w:t>
      </w:r>
      <w:r w:rsidRPr="002C7F0A">
        <w:rPr>
          <w:rFonts w:asciiTheme="majorBidi" w:hAnsiTheme="majorBidi" w:cstheme="majorBidi"/>
          <w:i/>
          <w:iCs/>
          <w:sz w:val="24"/>
          <w:szCs w:val="24"/>
        </w:rPr>
        <w:t>Иоганн Генрих Дримель</w:t>
      </w:r>
      <w:r w:rsidRPr="00935874">
        <w:rPr>
          <w:rFonts w:asciiTheme="majorBidi" w:hAnsiTheme="majorBidi" w:cstheme="majorBidi"/>
          <w:sz w:val="24"/>
          <w:szCs w:val="24"/>
        </w:rPr>
        <w:t>. Он свое видение о Всемирном потопе излагал в книге «Опыт исторического доказательства о происхождении россиян от араратцев как от первого народа после Всемирного потопа».</w:t>
      </w:r>
      <w:r w:rsidR="00796B0C" w:rsidRPr="00796B0C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5"/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58C31FA0" w14:textId="7A9AAB05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 начале книги автор пишет, что, читая неопровер</w:t>
      </w:r>
      <w:r w:rsidR="00DC53B5">
        <w:rPr>
          <w:rFonts w:asciiTheme="majorBidi" w:hAnsiTheme="majorBidi" w:cstheme="majorBidi"/>
          <w:sz w:val="24"/>
          <w:szCs w:val="24"/>
        </w:rPr>
        <w:t>жи</w:t>
      </w:r>
      <w:r w:rsidRPr="00935874">
        <w:rPr>
          <w:rFonts w:asciiTheme="majorBidi" w:hAnsiTheme="majorBidi" w:cstheme="majorBidi"/>
          <w:sz w:val="24"/>
          <w:szCs w:val="24"/>
        </w:rPr>
        <w:t xml:space="preserve">мое повествование Священного Писания, </w:t>
      </w:r>
      <w:r w:rsidR="0097561B">
        <w:rPr>
          <w:rFonts w:asciiTheme="majorBidi" w:hAnsiTheme="majorBidi" w:cstheme="majorBidi"/>
          <w:sz w:val="24"/>
          <w:szCs w:val="24"/>
        </w:rPr>
        <w:t xml:space="preserve">у него </w:t>
      </w:r>
      <w:r w:rsidR="0097561B" w:rsidRPr="00935874">
        <w:rPr>
          <w:rFonts w:asciiTheme="majorBidi" w:hAnsiTheme="majorBidi" w:cstheme="majorBidi"/>
          <w:sz w:val="24"/>
          <w:szCs w:val="24"/>
        </w:rPr>
        <w:t>бессомненно</w:t>
      </w:r>
      <w:r w:rsidR="0097561B">
        <w:rPr>
          <w:rFonts w:asciiTheme="majorBidi" w:hAnsiTheme="majorBidi" w:cstheme="majorBidi"/>
          <w:sz w:val="24"/>
          <w:szCs w:val="24"/>
        </w:rPr>
        <w:t xml:space="preserve"> складывается мнение, </w:t>
      </w:r>
      <w:r w:rsidRPr="00935874">
        <w:rPr>
          <w:rFonts w:asciiTheme="majorBidi" w:hAnsiTheme="majorBidi" w:cstheme="majorBidi"/>
          <w:sz w:val="24"/>
          <w:szCs w:val="24"/>
        </w:rPr>
        <w:t>что Ной является праотцом всех народов, размножившихся после Всемирного потопа, и что страну Арарат, где остановился ковчег, спасший Ноя и его сыновей, надо чтить как первое место их пребывания. Ибо Моисей повествует: «И седе ковчег на горах Араратских»</w:t>
      </w:r>
      <w:r w:rsidR="00DC53B5">
        <w:rPr>
          <w:rFonts w:asciiTheme="majorBidi" w:hAnsiTheme="majorBidi" w:cstheme="majorBidi"/>
          <w:sz w:val="24"/>
          <w:szCs w:val="24"/>
        </w:rPr>
        <w:t>.</w:t>
      </w:r>
      <w:r w:rsidR="00DC53B5" w:rsidRPr="00DC53B5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6"/>
      </w:r>
      <w:r w:rsidRPr="00935874">
        <w:rPr>
          <w:rFonts w:asciiTheme="majorBidi" w:hAnsiTheme="majorBidi" w:cstheme="majorBidi"/>
          <w:sz w:val="24"/>
          <w:szCs w:val="24"/>
        </w:rPr>
        <w:t xml:space="preserve"> Следовательно жители этих мест были Араратцами</w:t>
      </w:r>
      <w:r w:rsidR="0076626B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– </w:t>
      </w:r>
      <w:r w:rsidR="0076626B">
        <w:rPr>
          <w:rFonts w:asciiTheme="majorBidi" w:hAnsiTheme="majorBidi" w:cstheme="majorBidi"/>
          <w:sz w:val="24"/>
          <w:szCs w:val="24"/>
        </w:rPr>
        <w:t>з</w:t>
      </w:r>
      <w:r w:rsidRPr="00935874">
        <w:rPr>
          <w:rFonts w:asciiTheme="majorBidi" w:hAnsiTheme="majorBidi" w:cstheme="majorBidi"/>
          <w:sz w:val="24"/>
          <w:szCs w:val="24"/>
        </w:rPr>
        <w:t>аключает он.</w:t>
      </w:r>
    </w:p>
    <w:p w14:paraId="50A13263" w14:textId="7CF36FB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далее, чтобы доказать, как в историческом процессе название страны Арарат изменилось, Дримель </w:t>
      </w:r>
      <w:r w:rsidR="006F5DF2">
        <w:rPr>
          <w:rFonts w:asciiTheme="majorBidi" w:hAnsiTheme="majorBidi" w:cstheme="majorBidi"/>
          <w:sz w:val="24"/>
          <w:szCs w:val="24"/>
        </w:rPr>
        <w:t>разъясняет</w:t>
      </w:r>
      <w:r w:rsidRPr="00935874">
        <w:rPr>
          <w:rFonts w:asciiTheme="majorBidi" w:hAnsiTheme="majorBidi" w:cstheme="majorBidi"/>
          <w:sz w:val="24"/>
          <w:szCs w:val="24"/>
        </w:rPr>
        <w:t>, что обычно бывает так, что изменения названи</w:t>
      </w:r>
      <w:r w:rsidR="0076626B"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коренных народов и их земель становятся привычным делом, и, как</w:t>
      </w:r>
      <w:r w:rsidR="0097561B">
        <w:rPr>
          <w:rFonts w:asciiTheme="majorBidi" w:hAnsiTheme="majorBidi" w:cstheme="majorBidi"/>
          <w:sz w:val="24"/>
          <w:szCs w:val="24"/>
        </w:rPr>
        <w:t xml:space="preserve"> доказательство</w:t>
      </w:r>
      <w:r w:rsidR="0076626B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приводит </w:t>
      </w:r>
      <w:r w:rsidR="0097561B" w:rsidRPr="00935874">
        <w:rPr>
          <w:rFonts w:asciiTheme="majorBidi" w:hAnsiTheme="majorBidi" w:cstheme="majorBidi"/>
          <w:sz w:val="24"/>
          <w:szCs w:val="24"/>
        </w:rPr>
        <w:t xml:space="preserve">пример </w:t>
      </w:r>
      <w:r w:rsidRPr="00935874">
        <w:rPr>
          <w:rFonts w:asciiTheme="majorBidi" w:hAnsiTheme="majorBidi" w:cstheme="majorBidi"/>
          <w:sz w:val="24"/>
          <w:szCs w:val="24"/>
        </w:rPr>
        <w:t>названи</w:t>
      </w:r>
      <w:r w:rsidR="0076626B"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 xml:space="preserve"> немецких земель (</w:t>
      </w:r>
      <w:r w:rsidR="00DC53B5">
        <w:rPr>
          <w:rFonts w:asciiTheme="majorBidi" w:hAnsiTheme="majorBidi" w:cstheme="majorBidi"/>
          <w:sz w:val="24"/>
          <w:szCs w:val="24"/>
        </w:rPr>
        <w:t>с</w:t>
      </w:r>
      <w:r w:rsidRPr="00935874">
        <w:rPr>
          <w:rFonts w:asciiTheme="majorBidi" w:hAnsiTheme="majorBidi" w:cstheme="majorBidi"/>
          <w:sz w:val="24"/>
          <w:szCs w:val="24"/>
        </w:rPr>
        <w:t>начала немецкая земля принадлежала кельтам, потом называл</w:t>
      </w:r>
      <w:r w:rsidR="0076626B">
        <w:rPr>
          <w:rFonts w:asciiTheme="majorBidi" w:hAnsiTheme="majorBidi" w:cstheme="majorBidi"/>
          <w:sz w:val="24"/>
          <w:szCs w:val="24"/>
        </w:rPr>
        <w:t>ась</w:t>
      </w:r>
      <w:r w:rsidRPr="00935874">
        <w:rPr>
          <w:rFonts w:asciiTheme="majorBidi" w:hAnsiTheme="majorBidi" w:cstheme="majorBidi"/>
          <w:sz w:val="24"/>
          <w:szCs w:val="24"/>
        </w:rPr>
        <w:t xml:space="preserve"> то Германией, то Алеманией, то Францией) и </w:t>
      </w:r>
      <w:r w:rsidR="0097561B">
        <w:rPr>
          <w:rFonts w:asciiTheme="majorBidi" w:hAnsiTheme="majorBidi" w:cstheme="majorBidi"/>
          <w:sz w:val="24"/>
          <w:szCs w:val="24"/>
        </w:rPr>
        <w:t>говорит</w:t>
      </w:r>
      <w:r w:rsidRPr="00935874">
        <w:rPr>
          <w:rFonts w:asciiTheme="majorBidi" w:hAnsiTheme="majorBidi" w:cstheme="majorBidi"/>
          <w:sz w:val="24"/>
          <w:szCs w:val="24"/>
        </w:rPr>
        <w:t xml:space="preserve">, </w:t>
      </w:r>
      <w:r w:rsidR="008854E2" w:rsidRPr="00935874">
        <w:rPr>
          <w:rFonts w:asciiTheme="majorBidi" w:hAnsiTheme="majorBidi" w:cstheme="majorBidi"/>
          <w:sz w:val="24"/>
          <w:szCs w:val="24"/>
        </w:rPr>
        <w:t>что то</w:t>
      </w:r>
      <w:r w:rsidRPr="00935874">
        <w:rPr>
          <w:rFonts w:asciiTheme="majorBidi" w:hAnsiTheme="majorBidi" w:cstheme="majorBidi"/>
          <w:sz w:val="24"/>
          <w:szCs w:val="24"/>
        </w:rPr>
        <w:t xml:space="preserve"> же самое со временем происходило с названиями Араратцев и земли Арарат. … Что только в Священном Писание сохранил</w:t>
      </w:r>
      <w:r w:rsidR="0076626B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сь п</w:t>
      </w:r>
      <w:r w:rsidR="0076626B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мять о том, что происходило на нашем Земном шаре после Всемирного потопа. И что об этом повествует не только Моисей, но и пророки Исаий, Иеремий и творец книг царств</w:t>
      </w:r>
      <w:r w:rsidR="006F5DF2">
        <w:rPr>
          <w:rFonts w:asciiTheme="majorBidi" w:hAnsiTheme="majorBidi" w:cstheme="majorBidi"/>
          <w:sz w:val="24"/>
          <w:szCs w:val="24"/>
        </w:rPr>
        <w:t xml:space="preserve"> (священник Ездра. – А. Д.)</w:t>
      </w:r>
      <w:r w:rsidRPr="00935874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16E411" w14:textId="732B10A4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И рассматривая разные мнения по данному вопросу, Дримель объясняет, что еще до рождества Христова название Арарат на еврейском языке </w:t>
      </w:r>
      <w:r w:rsidR="000C2951">
        <w:rPr>
          <w:rFonts w:asciiTheme="majorBidi" w:hAnsiTheme="majorBidi" w:cstheme="majorBidi"/>
          <w:sz w:val="24"/>
          <w:szCs w:val="24"/>
        </w:rPr>
        <w:t>В</w:t>
      </w:r>
      <w:r w:rsidRPr="00935874">
        <w:rPr>
          <w:rFonts w:asciiTheme="majorBidi" w:hAnsiTheme="majorBidi" w:cstheme="majorBidi"/>
          <w:sz w:val="24"/>
          <w:szCs w:val="24"/>
        </w:rPr>
        <w:t xml:space="preserve">етхого </w:t>
      </w:r>
      <w:r w:rsidR="000C2951">
        <w:rPr>
          <w:rFonts w:asciiTheme="majorBidi" w:hAnsiTheme="majorBidi" w:cstheme="majorBidi"/>
          <w:sz w:val="24"/>
          <w:szCs w:val="24"/>
        </w:rPr>
        <w:t>З</w:t>
      </w:r>
      <w:r w:rsidRPr="00935874">
        <w:rPr>
          <w:rFonts w:asciiTheme="majorBidi" w:hAnsiTheme="majorBidi" w:cstheme="majorBidi"/>
          <w:sz w:val="24"/>
          <w:szCs w:val="24"/>
        </w:rPr>
        <w:t xml:space="preserve">авета </w:t>
      </w:r>
      <w:r w:rsidR="006F5DF2" w:rsidRPr="00935874">
        <w:rPr>
          <w:rFonts w:asciiTheme="majorBidi" w:hAnsiTheme="majorBidi" w:cstheme="majorBidi"/>
          <w:sz w:val="24"/>
          <w:szCs w:val="24"/>
        </w:rPr>
        <w:t>написано,</w:t>
      </w:r>
      <w:r w:rsidRPr="00935874">
        <w:rPr>
          <w:rFonts w:asciiTheme="majorBidi" w:hAnsiTheme="majorBidi" w:cstheme="majorBidi"/>
          <w:sz w:val="24"/>
          <w:szCs w:val="24"/>
        </w:rPr>
        <w:t xml:space="preserve"> как </w:t>
      </w:r>
      <w:r w:rsidRPr="00935874">
        <w:rPr>
          <w:rFonts w:asciiTheme="majorBidi" w:hAnsiTheme="majorBidi" w:cstheme="majorBidi"/>
          <w:sz w:val="24"/>
          <w:szCs w:val="24"/>
          <w:rtl/>
          <w:lang w:bidi="he-IL"/>
        </w:rPr>
        <w:t>קרדו</w:t>
      </w:r>
      <w:r w:rsidRPr="00935874">
        <w:rPr>
          <w:rFonts w:asciiTheme="majorBidi" w:hAnsiTheme="majorBidi" w:cstheme="majorBidi"/>
          <w:sz w:val="24"/>
          <w:szCs w:val="24"/>
        </w:rPr>
        <w:t xml:space="preserve"> (Кардо. – А. Д.), что существует и перевод данного слова на халдейском, заслуживающий всякое уважение, ибо он ясно и точно выражает смысл этого слова, что восточные народы произносят его как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кард, корд, курд</w:t>
      </w:r>
      <w:r w:rsidRPr="00935874">
        <w:rPr>
          <w:rFonts w:asciiTheme="majorBidi" w:hAnsiTheme="majorBidi" w:cstheme="majorBidi"/>
          <w:sz w:val="24"/>
          <w:szCs w:val="24"/>
        </w:rPr>
        <w:t xml:space="preserve">, а греки </w:t>
      </w:r>
      <w:r w:rsidR="00AB5774">
        <w:rPr>
          <w:rFonts w:asciiTheme="majorBidi" w:hAnsiTheme="majorBidi" w:cstheme="majorBidi"/>
          <w:sz w:val="24"/>
          <w:szCs w:val="24"/>
        </w:rPr>
        <w:t xml:space="preserve">–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корд, горд</w:t>
      </w:r>
      <w:r w:rsidRPr="00935874">
        <w:rPr>
          <w:rFonts w:asciiTheme="majorBidi" w:hAnsiTheme="majorBidi" w:cstheme="majorBidi"/>
          <w:sz w:val="24"/>
          <w:szCs w:val="24"/>
        </w:rPr>
        <w:t xml:space="preserve">, и от этого произошли названия </w:t>
      </w:r>
      <w:r w:rsidR="002B03EA" w:rsidRPr="00AB5774">
        <w:rPr>
          <w:rFonts w:asciiTheme="majorBidi" w:hAnsiTheme="majorBidi" w:cstheme="majorBidi"/>
          <w:i/>
          <w:iCs/>
          <w:sz w:val="24"/>
          <w:szCs w:val="24"/>
        </w:rPr>
        <w:t>Карду, Кордания, Курдам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, Курдистан, Кардакен, Кардухен, Кордилиа, Кордиеа</w:t>
      </w:r>
      <w:r w:rsidRPr="00935874">
        <w:rPr>
          <w:rFonts w:asciiTheme="majorBidi" w:hAnsiTheme="majorBidi" w:cstheme="majorBidi"/>
          <w:sz w:val="24"/>
          <w:szCs w:val="24"/>
        </w:rPr>
        <w:t>.</w:t>
      </w:r>
    </w:p>
    <w:p w14:paraId="303853CB" w14:textId="265D78C0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lastRenderedPageBreak/>
        <w:t xml:space="preserve"> Все эти названия означают одну и ту</w:t>
      </w:r>
      <w:r w:rsidR="0076626B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ж</w:t>
      </w:r>
      <w:r w:rsidR="0076626B"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землю и один </w:t>
      </w:r>
      <w:r w:rsidR="00573A5D">
        <w:rPr>
          <w:rFonts w:asciiTheme="majorBidi" w:hAnsiTheme="majorBidi" w:cstheme="majorBidi"/>
          <w:sz w:val="24"/>
          <w:szCs w:val="24"/>
        </w:rPr>
        <w:t xml:space="preserve">тот же </w:t>
      </w:r>
      <w:r w:rsidRPr="00935874">
        <w:rPr>
          <w:rFonts w:asciiTheme="majorBidi" w:hAnsiTheme="majorBidi" w:cstheme="majorBidi"/>
          <w:sz w:val="24"/>
          <w:szCs w:val="24"/>
        </w:rPr>
        <w:t xml:space="preserve">народ, которого </w:t>
      </w:r>
      <w:r w:rsidR="00AF1765" w:rsidRPr="00935874">
        <w:rPr>
          <w:rFonts w:asciiTheme="majorBidi" w:hAnsiTheme="majorBidi" w:cstheme="majorBidi"/>
          <w:sz w:val="24"/>
          <w:szCs w:val="24"/>
        </w:rPr>
        <w:t xml:space="preserve">никакой победитель </w:t>
      </w:r>
      <w:r w:rsidRPr="00935874">
        <w:rPr>
          <w:rFonts w:asciiTheme="majorBidi" w:hAnsiTheme="majorBidi" w:cstheme="majorBidi"/>
          <w:sz w:val="24"/>
          <w:szCs w:val="24"/>
        </w:rPr>
        <w:t xml:space="preserve">не смог изгнать </w:t>
      </w:r>
      <w:r w:rsidR="006F5DF2">
        <w:rPr>
          <w:rFonts w:asciiTheme="majorBidi" w:hAnsiTheme="majorBidi" w:cstheme="majorBidi"/>
          <w:sz w:val="24"/>
          <w:szCs w:val="24"/>
        </w:rPr>
        <w:t>из</w:t>
      </w:r>
      <w:r w:rsidR="006F5DF2"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AF1765" w:rsidRPr="00935874">
        <w:rPr>
          <w:rFonts w:asciiTheme="majorBidi" w:hAnsiTheme="majorBidi" w:cstheme="majorBidi"/>
          <w:sz w:val="24"/>
          <w:szCs w:val="24"/>
        </w:rPr>
        <w:t>земли его предков</w:t>
      </w:r>
      <w:r w:rsidR="002265FA" w:rsidRPr="002265FA">
        <w:rPr>
          <w:rFonts w:asciiTheme="majorBidi" w:hAnsiTheme="majorBidi" w:cstheme="majorBidi"/>
          <w:sz w:val="24"/>
          <w:szCs w:val="24"/>
        </w:rPr>
        <w:t xml:space="preserve"> </w:t>
      </w:r>
      <w:r w:rsidR="002265FA" w:rsidRPr="00935874">
        <w:rPr>
          <w:rFonts w:asciiTheme="majorBidi" w:hAnsiTheme="majorBidi" w:cstheme="majorBidi"/>
          <w:sz w:val="24"/>
          <w:szCs w:val="24"/>
        </w:rPr>
        <w:t>–</w:t>
      </w:r>
      <w:r w:rsidR="002265FA">
        <w:rPr>
          <w:rFonts w:asciiTheme="majorBidi" w:hAnsiTheme="majorBidi" w:cstheme="majorBidi"/>
          <w:sz w:val="24"/>
          <w:szCs w:val="24"/>
        </w:rPr>
        <w:t xml:space="preserve"> это </w:t>
      </w:r>
      <w:r w:rsidR="002265FA" w:rsidRPr="00935874">
        <w:rPr>
          <w:rFonts w:asciiTheme="majorBidi" w:hAnsiTheme="majorBidi" w:cstheme="majorBidi"/>
          <w:sz w:val="24"/>
          <w:szCs w:val="24"/>
        </w:rPr>
        <w:t>Курдистан</w:t>
      </w:r>
      <w:r w:rsidR="002265FA">
        <w:rPr>
          <w:rFonts w:asciiTheme="majorBidi" w:hAnsiTheme="majorBidi" w:cstheme="majorBidi"/>
          <w:sz w:val="24"/>
          <w:szCs w:val="24"/>
        </w:rPr>
        <w:t xml:space="preserve"> и курдский народ </w:t>
      </w:r>
      <w:r w:rsidRPr="00935874">
        <w:rPr>
          <w:rFonts w:asciiTheme="majorBidi" w:hAnsiTheme="majorBidi" w:cstheme="majorBidi"/>
          <w:sz w:val="24"/>
          <w:szCs w:val="24"/>
        </w:rPr>
        <w:t>…</w:t>
      </w:r>
      <w:r w:rsidR="006F5DF2">
        <w:rPr>
          <w:rFonts w:asciiTheme="majorBidi" w:hAnsiTheme="majorBidi" w:cstheme="majorBidi"/>
          <w:sz w:val="24"/>
          <w:szCs w:val="24"/>
        </w:rPr>
        <w:t xml:space="preserve"> </w:t>
      </w:r>
    </w:p>
    <w:p w14:paraId="27BABD12" w14:textId="77777777" w:rsidR="001B0B9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Далее Дримель </w:t>
      </w:r>
      <w:r w:rsidR="00AF1765">
        <w:rPr>
          <w:rFonts w:asciiTheme="majorBidi" w:hAnsiTheme="majorBidi" w:cstheme="majorBidi"/>
          <w:sz w:val="24"/>
          <w:szCs w:val="24"/>
        </w:rPr>
        <w:t>пишет</w:t>
      </w:r>
      <w:r w:rsidRPr="00935874">
        <w:rPr>
          <w:rFonts w:asciiTheme="majorBidi" w:hAnsiTheme="majorBidi" w:cstheme="majorBidi"/>
          <w:sz w:val="24"/>
          <w:szCs w:val="24"/>
        </w:rPr>
        <w:t xml:space="preserve">, </w:t>
      </w:r>
      <w:r w:rsidR="00AF1765">
        <w:rPr>
          <w:rFonts w:asciiTheme="majorBidi" w:hAnsiTheme="majorBidi" w:cstheme="majorBidi"/>
          <w:sz w:val="24"/>
          <w:szCs w:val="24"/>
        </w:rPr>
        <w:t>что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AF1765">
        <w:rPr>
          <w:rFonts w:asciiTheme="majorBidi" w:hAnsiTheme="majorBidi" w:cstheme="majorBidi"/>
          <w:sz w:val="24"/>
          <w:szCs w:val="24"/>
        </w:rPr>
        <w:t xml:space="preserve">как </w:t>
      </w:r>
      <w:r w:rsidRPr="00935874">
        <w:rPr>
          <w:rFonts w:asciiTheme="majorBidi" w:hAnsiTheme="majorBidi" w:cstheme="majorBidi"/>
          <w:sz w:val="24"/>
          <w:szCs w:val="24"/>
        </w:rPr>
        <w:t>вышеприведенные сведения доказывают</w:t>
      </w:r>
      <w:r w:rsidR="00AF1765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573A5D">
        <w:rPr>
          <w:rFonts w:asciiTheme="majorBidi" w:hAnsiTheme="majorBidi" w:cstheme="majorBidi"/>
          <w:sz w:val="24"/>
          <w:szCs w:val="24"/>
        </w:rPr>
        <w:t xml:space="preserve">что </w:t>
      </w:r>
    </w:p>
    <w:p w14:paraId="59EC6519" w14:textId="479E8756" w:rsidR="007E31E5" w:rsidRDefault="00653FF2" w:rsidP="001B0B94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Ноев ковчег остановился в Курдистане, так и доказывают, что курды были первым </w:t>
      </w:r>
    </w:p>
    <w:p w14:paraId="7BF350A2" w14:textId="705A794D" w:rsidR="00653FF2" w:rsidRPr="00935874" w:rsidRDefault="00653FF2" w:rsidP="007E31E5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народом после потопа...</w:t>
      </w:r>
      <w:r w:rsidR="001C47C9" w:rsidRPr="001C47C9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7"/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40695867" w14:textId="121CAA48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Вторая работа, в которой есть интересные сведения о Всемирном потопе, эт</w:t>
      </w:r>
      <w:r w:rsidR="0076626B">
        <w:rPr>
          <w:rFonts w:asciiTheme="majorBidi" w:hAnsiTheme="majorBidi" w:cstheme="majorBidi"/>
          <w:sz w:val="24"/>
          <w:szCs w:val="24"/>
        </w:rPr>
        <w:t>о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24714382" w14:textId="452FFED5" w:rsidR="00653FF2" w:rsidRPr="00935874" w:rsidRDefault="00653FF2" w:rsidP="00935874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книга «Таврское собратство» М. Минасяна, изданная в 1923 г. в г.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Фрезно</w:t>
      </w:r>
      <w:proofErr w:type="spellEnd"/>
      <w:r w:rsidR="008854E2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/</w:t>
      </w:r>
      <w:r w:rsidR="008854E2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США на армянском языке.</w:t>
      </w:r>
      <w:r w:rsidR="001C47C9" w:rsidRPr="001C47C9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8"/>
      </w:r>
      <w:r w:rsidRPr="00935874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64C58D2" w14:textId="70BD3A89" w:rsidR="00162E53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Перед тем, как в общих чертах ознакомить читателя с этой интересной книгой, сделаем маленькое отступлени</w:t>
      </w:r>
      <w:r w:rsidR="00F37719">
        <w:rPr>
          <w:rFonts w:asciiTheme="majorBidi" w:hAnsiTheme="majorBidi" w:cstheme="majorBidi"/>
          <w:sz w:val="24"/>
          <w:szCs w:val="24"/>
        </w:rPr>
        <w:t>е</w:t>
      </w:r>
      <w:r w:rsidRPr="00935874">
        <w:rPr>
          <w:rFonts w:asciiTheme="majorBidi" w:hAnsiTheme="majorBidi" w:cstheme="majorBidi"/>
          <w:sz w:val="24"/>
          <w:szCs w:val="24"/>
        </w:rPr>
        <w:t xml:space="preserve"> и объясним, что означает название «Таврское собратство»</w:t>
      </w:r>
      <w:r w:rsidR="00162E53">
        <w:rPr>
          <w:rFonts w:asciiTheme="majorBidi" w:hAnsiTheme="majorBidi" w:cstheme="majorBidi"/>
          <w:sz w:val="24"/>
          <w:szCs w:val="24"/>
        </w:rPr>
        <w:t xml:space="preserve">. </w:t>
      </w:r>
      <w:r w:rsidRPr="00935874">
        <w:rPr>
          <w:rFonts w:asciiTheme="majorBidi" w:hAnsiTheme="majorBidi" w:cstheme="majorBidi"/>
          <w:sz w:val="24"/>
          <w:szCs w:val="24"/>
        </w:rPr>
        <w:t xml:space="preserve"> Тавр</w:t>
      </w:r>
      <w:r w:rsidR="00162E53">
        <w:rPr>
          <w:rFonts w:asciiTheme="majorBidi" w:hAnsiTheme="majorBidi" w:cstheme="majorBidi"/>
          <w:sz w:val="24"/>
          <w:szCs w:val="24"/>
        </w:rPr>
        <w:t xml:space="preserve"> – это название горного хребта</w:t>
      </w:r>
      <w:r w:rsidRPr="00935874">
        <w:rPr>
          <w:rFonts w:asciiTheme="majorBidi" w:hAnsiTheme="majorBidi" w:cstheme="majorBidi"/>
          <w:sz w:val="24"/>
          <w:szCs w:val="24"/>
        </w:rPr>
        <w:t xml:space="preserve">. Разные народы по-разному называли эти горы: 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рус. Тавр (хребет), или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Таврские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 горы, курд.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Ç’îysayên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T’orosan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, перс.  </w:t>
      </w:r>
      <w:r w:rsidRPr="00AB5774">
        <w:rPr>
          <w:rFonts w:asciiTheme="majorBidi" w:hAnsiTheme="majorBidi" w:cstheme="majorBidi"/>
          <w:i/>
          <w:iCs/>
          <w:sz w:val="24"/>
          <w:szCs w:val="24"/>
          <w:rtl/>
        </w:rPr>
        <w:t>کوه های توروس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, тур.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Toros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Dağları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, др.-греч.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Όρη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 Τα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ύρου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арм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Տավրոսի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5774">
        <w:rPr>
          <w:rFonts w:asciiTheme="majorBidi" w:hAnsiTheme="majorBidi" w:cstheme="majorBidi"/>
          <w:i/>
          <w:iCs/>
          <w:sz w:val="24"/>
          <w:szCs w:val="24"/>
        </w:rPr>
        <w:t>լեռնաշղթա</w:t>
      </w:r>
      <w:proofErr w:type="spellEnd"/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</w:p>
    <w:p w14:paraId="28378EC5" w14:textId="191E9BD1" w:rsidR="00653FF2" w:rsidRPr="00935874" w:rsidRDefault="00653FF2" w:rsidP="00162E53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B5774">
        <w:rPr>
          <w:rFonts w:asciiTheme="majorBidi" w:hAnsiTheme="majorBidi" w:cstheme="majorBidi"/>
          <w:i/>
          <w:iCs/>
          <w:sz w:val="24"/>
          <w:szCs w:val="24"/>
        </w:rPr>
        <w:t xml:space="preserve">араб. </w:t>
      </w:r>
      <w:r w:rsidRPr="00AB5774">
        <w:rPr>
          <w:rFonts w:asciiTheme="majorBidi" w:hAnsiTheme="majorBidi" w:cstheme="majorBidi"/>
          <w:i/>
          <w:iCs/>
          <w:sz w:val="24"/>
          <w:szCs w:val="24"/>
          <w:rtl/>
        </w:rPr>
        <w:t>جبال طوروس</w:t>
      </w:r>
      <w:r w:rsidRPr="00AB5774">
        <w:rPr>
          <w:rFonts w:asciiTheme="majorBidi" w:hAnsiTheme="majorBidi" w:cstheme="majorBidi"/>
          <w:i/>
          <w:iCs/>
          <w:sz w:val="24"/>
          <w:szCs w:val="24"/>
          <w:cs/>
        </w:rPr>
        <w:t>‎</w:t>
      </w:r>
      <w:r w:rsidRPr="00AB5774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p w14:paraId="766CEC69" w14:textId="59CA7454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35874">
        <w:rPr>
          <w:rFonts w:asciiTheme="majorBidi" w:hAnsiTheme="majorBidi" w:cstheme="majorBidi"/>
          <w:sz w:val="24"/>
          <w:szCs w:val="24"/>
        </w:rPr>
        <w:t>Таврские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горы тянутся по дуге вдоль побережья Средиземного моря на территории современной Республики Турция, образуя южные </w:t>
      </w:r>
      <w:r w:rsidR="00162E53" w:rsidRPr="00935874">
        <w:rPr>
          <w:rFonts w:asciiTheme="majorBidi" w:hAnsiTheme="majorBidi" w:cstheme="majorBidi"/>
          <w:sz w:val="24"/>
          <w:szCs w:val="24"/>
        </w:rPr>
        <w:t>окраинные цепи</w:t>
      </w:r>
      <w:r w:rsidRPr="00935874">
        <w:rPr>
          <w:rFonts w:asciiTheme="majorBidi" w:hAnsiTheme="majorBidi" w:cstheme="majorBidi"/>
          <w:sz w:val="24"/>
          <w:szCs w:val="24"/>
        </w:rPr>
        <w:t xml:space="preserve"> Малоазиатского и Армянского нагорий. Согласно Британской энциклопедии, крайними точками этой горной системы на западе и на востоке являются озеро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Эгирдир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и верховья Евфрата (северная часть Курдистана), а согласно </w:t>
      </w:r>
      <w:r w:rsidR="008854E2" w:rsidRPr="00935874">
        <w:rPr>
          <w:rFonts w:asciiTheme="majorBidi" w:hAnsiTheme="majorBidi" w:cstheme="majorBidi"/>
          <w:sz w:val="24"/>
          <w:szCs w:val="24"/>
        </w:rPr>
        <w:t>энциклопедии,</w:t>
      </w:r>
      <w:r w:rsidRPr="00935874">
        <w:rPr>
          <w:rFonts w:asciiTheme="majorBidi" w:hAnsiTheme="majorBidi" w:cstheme="majorBidi"/>
          <w:sz w:val="24"/>
          <w:szCs w:val="24"/>
        </w:rPr>
        <w:t xml:space="preserve"> «География» под ред. А.П.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Горкина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— Эгейское море и река Большой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Заб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где эта горная система встречается с горами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Загрос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(северная часть Курдистана). Длина системы — </w:t>
      </w:r>
      <w:r w:rsidR="0076626B">
        <w:rPr>
          <w:rFonts w:asciiTheme="majorBidi" w:hAnsiTheme="majorBidi" w:cstheme="majorBidi"/>
          <w:sz w:val="24"/>
          <w:szCs w:val="24"/>
        </w:rPr>
        <w:t xml:space="preserve">от </w:t>
      </w:r>
      <w:r w:rsidRPr="00935874">
        <w:rPr>
          <w:rFonts w:asciiTheme="majorBidi" w:hAnsiTheme="majorBidi" w:cstheme="majorBidi"/>
          <w:sz w:val="24"/>
          <w:szCs w:val="24"/>
        </w:rPr>
        <w:t>1500 до 1600 км, ширина до 200 км.</w:t>
      </w:r>
      <w:r w:rsidR="007940D7" w:rsidRPr="007940D7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9"/>
      </w:r>
      <w:r w:rsidRPr="007940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AE947C2" w14:textId="30CFC1EF" w:rsidR="00DB7736" w:rsidRDefault="00DB7736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Теперь вернёмся к книге </w:t>
      </w:r>
      <w:r w:rsidR="0076626B">
        <w:rPr>
          <w:rFonts w:asciiTheme="majorBidi" w:hAnsiTheme="majorBidi" w:cstheme="majorBidi"/>
          <w:sz w:val="24"/>
          <w:szCs w:val="24"/>
        </w:rPr>
        <w:t>М.</w:t>
      </w:r>
      <w:r w:rsidR="00467B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Минасяна. </w:t>
      </w:r>
    </w:p>
    <w:p w14:paraId="4BB677F9" w14:textId="6D1BDCA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Для своего времени М. Минасян сделает смелый шаг, рассматривая </w:t>
      </w:r>
      <w:r w:rsidR="00DB7736" w:rsidRPr="00935874">
        <w:rPr>
          <w:rFonts w:asciiTheme="majorBidi" w:hAnsiTheme="majorBidi" w:cstheme="majorBidi"/>
          <w:sz w:val="24"/>
          <w:szCs w:val="24"/>
        </w:rPr>
        <w:t>в своей книге («Таврское собратство»)</w:t>
      </w:r>
      <w:r w:rsidR="00DB7736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разные аспекты жизни и культуры народов этого горного региона. Как видно, он сам это хорошо осознавал, наверное, потому и первую главу своей книги назвал «Символ отважности». Автор в это трагичное время осмеливается написать о собратстве народов, о самообороне племен, о самообороне против туранского нашествия, о потребности создания пояса безопасности, о создани</w:t>
      </w:r>
      <w:r w:rsidR="0076626B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 xml:space="preserve"> объединенных государств Ближнего Востока (федерации?! – А. Д.) и самое главное</w:t>
      </w:r>
      <w:r w:rsidR="0076626B">
        <w:rPr>
          <w:rFonts w:asciiTheme="majorBidi" w:hAnsiTheme="majorBidi" w:cstheme="majorBidi"/>
          <w:sz w:val="24"/>
          <w:szCs w:val="24"/>
        </w:rPr>
        <w:t xml:space="preserve"> </w:t>
      </w:r>
      <w:r w:rsidR="00573A5D">
        <w:rPr>
          <w:rFonts w:asciiTheme="majorBidi" w:hAnsiTheme="majorBidi" w:cstheme="majorBidi"/>
          <w:sz w:val="24"/>
          <w:szCs w:val="24"/>
        </w:rPr>
        <w:t>–</w:t>
      </w:r>
      <w:r w:rsidRPr="00935874">
        <w:rPr>
          <w:rFonts w:asciiTheme="majorBidi" w:hAnsiTheme="majorBidi" w:cstheme="majorBidi"/>
          <w:sz w:val="24"/>
          <w:szCs w:val="24"/>
        </w:rPr>
        <w:t xml:space="preserve"> о собратстве народов многострадального региона Тавр. </w:t>
      </w:r>
    </w:p>
    <w:p w14:paraId="322560CD" w14:textId="21C6F94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Конечно, не во всех вопросах автору удается найти научно обоснованные ответы, но то, что он </w:t>
      </w:r>
      <w:r w:rsidR="00573A5D" w:rsidRPr="00935874">
        <w:rPr>
          <w:rFonts w:asciiTheme="majorBidi" w:hAnsiTheme="majorBidi" w:cstheme="majorBidi"/>
          <w:sz w:val="24"/>
          <w:szCs w:val="24"/>
        </w:rPr>
        <w:t xml:space="preserve">написал </w:t>
      </w:r>
      <w:r w:rsidRPr="00935874">
        <w:rPr>
          <w:rFonts w:asciiTheme="majorBidi" w:hAnsiTheme="majorBidi" w:cstheme="majorBidi"/>
          <w:sz w:val="24"/>
          <w:szCs w:val="24"/>
        </w:rPr>
        <w:t>в свое время, и сегодня может помочь понять многие вопросы</w:t>
      </w:r>
      <w:r w:rsidR="00FA7C1C">
        <w:rPr>
          <w:rFonts w:asciiTheme="majorBidi" w:hAnsiTheme="majorBidi" w:cstheme="majorBidi"/>
          <w:sz w:val="24"/>
          <w:szCs w:val="24"/>
        </w:rPr>
        <w:t>, касающейся</w:t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="005110D4">
        <w:rPr>
          <w:rFonts w:asciiTheme="majorBidi" w:hAnsiTheme="majorBidi" w:cstheme="majorBidi"/>
          <w:sz w:val="24"/>
          <w:szCs w:val="24"/>
        </w:rPr>
        <w:t>процессов</w:t>
      </w:r>
      <w:r w:rsidR="005110D4" w:rsidRPr="005110D4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 xml:space="preserve">общественно-политического характера, происходившие в регионе и вокруг него. Книга </w:t>
      </w:r>
      <w:r w:rsidR="005110D4">
        <w:rPr>
          <w:rFonts w:asciiTheme="majorBidi" w:hAnsiTheme="majorBidi" w:cstheme="majorBidi"/>
          <w:sz w:val="24"/>
          <w:szCs w:val="24"/>
        </w:rPr>
        <w:t>–</w:t>
      </w:r>
      <w:r w:rsidR="0076626B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ценный источник разных аспектов</w:t>
      </w:r>
      <w:r w:rsidR="00DB7736">
        <w:rPr>
          <w:rFonts w:asciiTheme="majorBidi" w:hAnsiTheme="majorBidi" w:cstheme="majorBidi"/>
          <w:sz w:val="24"/>
          <w:szCs w:val="24"/>
        </w:rPr>
        <w:t xml:space="preserve"> рассмотрения</w:t>
      </w:r>
      <w:r w:rsidRPr="00935874">
        <w:rPr>
          <w:rFonts w:asciiTheme="majorBidi" w:hAnsiTheme="majorBidi" w:cstheme="majorBidi"/>
          <w:sz w:val="24"/>
          <w:szCs w:val="24"/>
        </w:rPr>
        <w:t xml:space="preserve"> возникших вопросов. Конечно, там существуют определенные вопросы и концепции, по которым можно было подискутировать с автором… Но это предмет </w:t>
      </w:r>
      <w:r w:rsidR="0076626B" w:rsidRPr="00935874">
        <w:rPr>
          <w:rFonts w:asciiTheme="majorBidi" w:hAnsiTheme="majorBidi" w:cstheme="majorBidi"/>
          <w:sz w:val="24"/>
          <w:szCs w:val="24"/>
        </w:rPr>
        <w:lastRenderedPageBreak/>
        <w:t xml:space="preserve">совсем </w:t>
      </w:r>
      <w:r w:rsidRPr="00935874">
        <w:rPr>
          <w:rFonts w:asciiTheme="majorBidi" w:hAnsiTheme="majorBidi" w:cstheme="majorBidi"/>
          <w:sz w:val="24"/>
          <w:szCs w:val="24"/>
        </w:rPr>
        <w:t>другого разговора, где на основе критического анализа можно найти ответы на многие вопросы исторического, культурного и общественно-политического характера…!</w:t>
      </w:r>
    </w:p>
    <w:p w14:paraId="5EFF6E0A" w14:textId="075E39AE" w:rsidR="00653FF2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А мы сегодня поговорим только о том, что </w:t>
      </w:r>
      <w:r w:rsidR="00FB0870">
        <w:rPr>
          <w:rFonts w:asciiTheme="majorBidi" w:hAnsiTheme="majorBidi" w:cstheme="majorBidi"/>
          <w:sz w:val="24"/>
          <w:szCs w:val="24"/>
        </w:rPr>
        <w:t>написано</w:t>
      </w:r>
      <w:r w:rsidRPr="00935874">
        <w:rPr>
          <w:rFonts w:asciiTheme="majorBidi" w:hAnsiTheme="majorBidi" w:cstheme="majorBidi"/>
          <w:sz w:val="24"/>
          <w:szCs w:val="24"/>
        </w:rPr>
        <w:t xml:space="preserve"> о Всемирном потопе и пророке Ное</w:t>
      </w:r>
      <w:r w:rsidR="00FB0870" w:rsidRPr="00FB0870">
        <w:rPr>
          <w:rFonts w:asciiTheme="majorBidi" w:hAnsiTheme="majorBidi" w:cstheme="majorBidi"/>
          <w:sz w:val="24"/>
          <w:szCs w:val="24"/>
        </w:rPr>
        <w:t xml:space="preserve"> </w:t>
      </w:r>
      <w:r w:rsidR="00FB0870" w:rsidRPr="00935874">
        <w:rPr>
          <w:rFonts w:asciiTheme="majorBidi" w:hAnsiTheme="majorBidi" w:cstheme="majorBidi"/>
          <w:sz w:val="24"/>
          <w:szCs w:val="24"/>
        </w:rPr>
        <w:t>в данной книге</w:t>
      </w:r>
      <w:r w:rsidRPr="00935874">
        <w:rPr>
          <w:rFonts w:asciiTheme="majorBidi" w:hAnsiTheme="majorBidi" w:cstheme="majorBidi"/>
          <w:sz w:val="24"/>
          <w:szCs w:val="24"/>
        </w:rPr>
        <w:t>, и даже об отдельных комментариях автора не будем говорить, так как это не входит в круг задач этой статьи.</w:t>
      </w:r>
    </w:p>
    <w:p w14:paraId="082D601C" w14:textId="07B9855F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Итак, М. Минасян свою книгу «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Таврское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собратство» начинает повествованием о том, что к юго-востоку от города Битлис есть одна гора</w:t>
      </w:r>
      <w:r w:rsidR="00726356">
        <w:rPr>
          <w:rFonts w:asciiTheme="majorBidi" w:hAnsiTheme="majorBidi" w:cstheme="majorBidi"/>
          <w:sz w:val="24"/>
          <w:szCs w:val="24"/>
        </w:rPr>
        <w:t xml:space="preserve"> (Джуди)</w:t>
      </w:r>
      <w:r w:rsidRPr="00935874">
        <w:rPr>
          <w:rFonts w:asciiTheme="majorBidi" w:hAnsiTheme="majorBidi" w:cstheme="majorBidi"/>
          <w:sz w:val="24"/>
          <w:szCs w:val="24"/>
        </w:rPr>
        <w:t>, где с не</w:t>
      </w:r>
      <w:r w:rsidR="0076626B">
        <w:rPr>
          <w:rFonts w:asciiTheme="majorBidi" w:hAnsiTheme="majorBidi" w:cstheme="majorBidi"/>
          <w:sz w:val="24"/>
          <w:szCs w:val="24"/>
        </w:rPr>
        <w:t>за</w:t>
      </w:r>
      <w:r w:rsidRPr="00935874">
        <w:rPr>
          <w:rFonts w:asciiTheme="majorBidi" w:hAnsiTheme="majorBidi" w:cstheme="majorBidi"/>
          <w:sz w:val="24"/>
          <w:szCs w:val="24"/>
        </w:rPr>
        <w:t>памятных времен каждый год 14-го сентября из близлежащих област</w:t>
      </w:r>
      <w:r w:rsidR="0076626B">
        <w:rPr>
          <w:rFonts w:asciiTheme="majorBidi" w:hAnsiTheme="majorBidi" w:cstheme="majorBidi"/>
          <w:sz w:val="24"/>
          <w:szCs w:val="24"/>
        </w:rPr>
        <w:t>ей</w:t>
      </w:r>
      <w:r w:rsidRPr="00935874">
        <w:rPr>
          <w:rFonts w:asciiTheme="majorBidi" w:hAnsiTheme="majorBidi" w:cstheme="majorBidi"/>
          <w:sz w:val="24"/>
          <w:szCs w:val="24"/>
        </w:rPr>
        <w:t xml:space="preserve"> собираются представители местных народов – друзья и недруги, чтобы </w:t>
      </w:r>
      <w:r w:rsidR="004064ED">
        <w:rPr>
          <w:rFonts w:asciiTheme="majorBidi" w:hAnsiTheme="majorBidi" w:cstheme="majorBidi"/>
          <w:sz w:val="24"/>
          <w:szCs w:val="24"/>
        </w:rPr>
        <w:t>всенародно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принести жертвоприношение Всевышнему Богу.</w:t>
      </w:r>
    </w:p>
    <w:p w14:paraId="4FCCC9EB" w14:textId="146C30F9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Далее он пишет, что гора Джуди является народным алтарем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жертво</w:t>
      </w:r>
      <w:proofErr w:type="spellEnd"/>
      <w:r w:rsidR="00184B08">
        <w:rPr>
          <w:rFonts w:asciiTheme="majorBidi" w:hAnsiTheme="majorBidi" w:cstheme="majorBidi"/>
          <w:sz w:val="24"/>
          <w:szCs w:val="24"/>
        </w:rPr>
        <w:t>-</w:t>
      </w:r>
      <w:r w:rsidRPr="00935874">
        <w:rPr>
          <w:rFonts w:asciiTheme="majorBidi" w:hAnsiTheme="majorBidi" w:cstheme="majorBidi"/>
          <w:sz w:val="24"/>
          <w:szCs w:val="24"/>
        </w:rPr>
        <w:t>приношений, и эт</w:t>
      </w:r>
      <w:r w:rsidR="008D6FB9">
        <w:rPr>
          <w:rFonts w:asciiTheme="majorBidi" w:hAnsiTheme="majorBidi" w:cstheme="majorBidi"/>
          <w:sz w:val="24"/>
          <w:szCs w:val="24"/>
        </w:rPr>
        <w:t>а дата</w:t>
      </w:r>
      <w:r w:rsidRPr="00935874">
        <w:rPr>
          <w:rFonts w:asciiTheme="majorBidi" w:hAnsiTheme="majorBidi" w:cstheme="majorBidi"/>
          <w:sz w:val="24"/>
          <w:szCs w:val="24"/>
        </w:rPr>
        <w:t xml:space="preserve"> считается днем «Ноев</w:t>
      </w:r>
      <w:r w:rsidR="0076626B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 xml:space="preserve"> жертвоприношения», так как патриарх </w:t>
      </w:r>
      <w:r w:rsidR="008D6FB9">
        <w:rPr>
          <w:rFonts w:asciiTheme="majorBidi" w:hAnsiTheme="majorBidi" w:cstheme="majorBidi"/>
          <w:sz w:val="24"/>
          <w:szCs w:val="24"/>
        </w:rPr>
        <w:t>тогда</w:t>
      </w:r>
      <w:r w:rsidRPr="00935874">
        <w:rPr>
          <w:rFonts w:asciiTheme="majorBidi" w:hAnsiTheme="majorBidi" w:cstheme="majorBidi"/>
          <w:sz w:val="24"/>
          <w:szCs w:val="24"/>
        </w:rPr>
        <w:t xml:space="preserve"> принес свое первое жертвоприношение Богу</w:t>
      </w:r>
      <w:r w:rsidR="008D6FB9">
        <w:rPr>
          <w:rFonts w:asciiTheme="majorBidi" w:hAnsiTheme="majorBidi" w:cstheme="majorBidi"/>
          <w:sz w:val="24"/>
          <w:szCs w:val="24"/>
        </w:rPr>
        <w:t xml:space="preserve"> после Потопа</w:t>
      </w:r>
      <w:r w:rsidRPr="00935874">
        <w:rPr>
          <w:rFonts w:asciiTheme="majorBidi" w:hAnsiTheme="majorBidi" w:cstheme="majorBidi"/>
          <w:sz w:val="24"/>
          <w:szCs w:val="24"/>
        </w:rPr>
        <w:t>. На эт</w:t>
      </w:r>
      <w:r w:rsidR="0076626B">
        <w:rPr>
          <w:rFonts w:asciiTheme="majorBidi" w:hAnsiTheme="majorBidi" w:cstheme="majorBidi"/>
          <w:sz w:val="24"/>
          <w:szCs w:val="24"/>
        </w:rPr>
        <w:t>ой</w:t>
      </w:r>
      <w:r w:rsidRPr="00935874">
        <w:rPr>
          <w:rFonts w:asciiTheme="majorBidi" w:hAnsiTheme="majorBidi" w:cstheme="majorBidi"/>
          <w:sz w:val="24"/>
          <w:szCs w:val="24"/>
        </w:rPr>
        <w:t xml:space="preserve"> церемони</w:t>
      </w:r>
      <w:r w:rsidR="0076626B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 xml:space="preserve"> жертвоприношения присутствуют и курды, и христиане разных конфессии, и иудеи... </w:t>
      </w:r>
    </w:p>
    <w:p w14:paraId="7E6B1B9A" w14:textId="04EACF0E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Разве есть во всем мире более трогательное, более таинственное зрелище, насыщенное </w:t>
      </w:r>
      <w:r w:rsidR="00A859F1">
        <w:rPr>
          <w:rFonts w:asciiTheme="majorBidi" w:hAnsiTheme="majorBidi" w:cstheme="majorBidi"/>
          <w:sz w:val="24"/>
          <w:szCs w:val="24"/>
        </w:rPr>
        <w:t>отважными воспоминаниями</w:t>
      </w:r>
      <w:r w:rsidRPr="00935874">
        <w:rPr>
          <w:rFonts w:asciiTheme="majorBidi" w:hAnsiTheme="majorBidi" w:cstheme="majorBidi"/>
          <w:sz w:val="24"/>
          <w:szCs w:val="24"/>
        </w:rPr>
        <w:t>, чем то, что каждый год развивается над</w:t>
      </w:r>
      <w:r w:rsidR="004064ED">
        <w:rPr>
          <w:rFonts w:asciiTheme="majorBidi" w:hAnsiTheme="majorBidi" w:cstheme="majorBidi"/>
          <w:sz w:val="24"/>
          <w:szCs w:val="24"/>
        </w:rPr>
        <w:t xml:space="preserve"> этим плоскогорьем и его </w:t>
      </w:r>
      <w:r w:rsidRPr="00935874">
        <w:rPr>
          <w:rFonts w:asciiTheme="majorBidi" w:hAnsiTheme="majorBidi" w:cstheme="majorBidi"/>
          <w:sz w:val="24"/>
          <w:szCs w:val="24"/>
        </w:rPr>
        <w:t>святой горой, устремленной ввысь в сердце Курдистана. Каждый год сюда приходят паломники со всех краев Курдистана: поклон</w:t>
      </w:r>
      <w:r w:rsidR="00D448F9">
        <w:rPr>
          <w:rFonts w:asciiTheme="majorBidi" w:hAnsiTheme="majorBidi" w:cstheme="majorBidi"/>
          <w:sz w:val="24"/>
          <w:szCs w:val="24"/>
        </w:rPr>
        <w:t>ит</w:t>
      </w:r>
      <w:r w:rsidRPr="00935874">
        <w:rPr>
          <w:rFonts w:asciiTheme="majorBidi" w:hAnsiTheme="majorBidi" w:cstheme="majorBidi"/>
          <w:sz w:val="24"/>
          <w:szCs w:val="24"/>
        </w:rPr>
        <w:t xml:space="preserve">ся приходят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несториане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>, халде</w:t>
      </w:r>
      <w:r w:rsidR="0076626B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>, якобиане, приходят курды – сунниты, шииты</w:t>
      </w:r>
      <w:r w:rsidR="008D6FB9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эздиане… В эти дни и враждующие вооруженные группы людей вместе</w:t>
      </w:r>
      <w:r w:rsidR="00D448F9">
        <w:rPr>
          <w:rFonts w:asciiTheme="majorBidi" w:hAnsiTheme="majorBidi" w:cstheme="majorBidi"/>
          <w:sz w:val="24"/>
          <w:szCs w:val="24"/>
        </w:rPr>
        <w:t xml:space="preserve"> делят </w:t>
      </w:r>
      <w:r w:rsidRPr="00935874">
        <w:rPr>
          <w:rFonts w:asciiTheme="majorBidi" w:hAnsiTheme="majorBidi" w:cstheme="majorBidi"/>
          <w:sz w:val="24"/>
          <w:szCs w:val="24"/>
        </w:rPr>
        <w:t>ед</w:t>
      </w:r>
      <w:r w:rsidR="00D448F9">
        <w:rPr>
          <w:rFonts w:asciiTheme="majorBidi" w:hAnsiTheme="majorBidi" w:cstheme="majorBidi"/>
          <w:sz w:val="24"/>
          <w:szCs w:val="24"/>
        </w:rPr>
        <w:t>у</w:t>
      </w:r>
      <w:r w:rsidRPr="00935874">
        <w:rPr>
          <w:rFonts w:asciiTheme="majorBidi" w:hAnsiTheme="majorBidi" w:cstheme="majorBidi"/>
          <w:sz w:val="24"/>
          <w:szCs w:val="24"/>
        </w:rPr>
        <w:t xml:space="preserve"> и отдыхают, вместе поклоняются и молятся, вместе совершают жертвоприношение общему Богу</w:t>
      </w:r>
      <w:r w:rsidR="0076626B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как братья.</w:t>
      </w:r>
    </w:p>
    <w:p w14:paraId="1BD06517" w14:textId="77777777" w:rsidR="007940D7" w:rsidRDefault="00653FF2" w:rsidP="0076626B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На самом деле, если существует на свете место и время, когда осуществляется </w:t>
      </w:r>
    </w:p>
    <w:p w14:paraId="6E0EDDFA" w14:textId="261C2158" w:rsidR="00653FF2" w:rsidRPr="00935874" w:rsidRDefault="00653FF2" w:rsidP="007940D7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пророческое видение, </w:t>
      </w:r>
      <w:r w:rsidR="00D448F9">
        <w:rPr>
          <w:rFonts w:asciiTheme="majorBidi" w:hAnsiTheme="majorBidi" w:cstheme="majorBidi"/>
          <w:sz w:val="24"/>
          <w:szCs w:val="24"/>
        </w:rPr>
        <w:t xml:space="preserve">и </w:t>
      </w:r>
      <w:r w:rsidRPr="00935874">
        <w:rPr>
          <w:rFonts w:asciiTheme="majorBidi" w:hAnsiTheme="majorBidi" w:cstheme="majorBidi"/>
          <w:sz w:val="24"/>
          <w:szCs w:val="24"/>
        </w:rPr>
        <w:t>волк и ягненок живут вместе, это есть гора Джуди в эти сентябрьские дни. Здесь совершенно мирно и по-братски живут грабители, бандиты и их жертвы, оскорбители и оскорбленные, те, которые мечом и огнем совершали нападение и те, кто подверг</w:t>
      </w:r>
      <w:r w:rsidR="004064ED">
        <w:rPr>
          <w:rFonts w:asciiTheme="majorBidi" w:hAnsiTheme="majorBidi" w:cstheme="majorBidi"/>
          <w:sz w:val="24"/>
          <w:szCs w:val="24"/>
        </w:rPr>
        <w:t>лись</w:t>
      </w:r>
      <w:r w:rsidRPr="00935874">
        <w:rPr>
          <w:rFonts w:asciiTheme="majorBidi" w:hAnsiTheme="majorBidi" w:cstheme="majorBidi"/>
          <w:sz w:val="24"/>
          <w:szCs w:val="24"/>
        </w:rPr>
        <w:t xml:space="preserve"> этому нападению. Что эт</w:t>
      </w:r>
      <w:r w:rsidR="0076626B">
        <w:rPr>
          <w:rFonts w:asciiTheme="majorBidi" w:hAnsiTheme="majorBidi" w:cstheme="majorBidi"/>
          <w:sz w:val="24"/>
          <w:szCs w:val="24"/>
        </w:rPr>
        <w:t>о</w:t>
      </w:r>
      <w:r w:rsidRPr="00935874">
        <w:rPr>
          <w:rFonts w:asciiTheme="majorBidi" w:hAnsiTheme="majorBidi" w:cstheme="majorBidi"/>
          <w:sz w:val="24"/>
          <w:szCs w:val="24"/>
        </w:rPr>
        <w:t xml:space="preserve"> за сила, которая собирает в одно место и под одной крышей всех древних жителей Курдистана? – Конечно же, это народная легенда. </w:t>
      </w:r>
    </w:p>
    <w:p w14:paraId="4B66A38D" w14:textId="5B2425C6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Все древнее население Курдистана и Месопотамии верило, что на этой горе причали</w:t>
      </w:r>
      <w:r w:rsidR="00EE13C3">
        <w:rPr>
          <w:rFonts w:asciiTheme="majorBidi" w:hAnsiTheme="majorBidi" w:cstheme="majorBidi"/>
          <w:sz w:val="24"/>
          <w:szCs w:val="24"/>
        </w:rPr>
        <w:t>л</w:t>
      </w:r>
      <w:r w:rsidRPr="00935874">
        <w:rPr>
          <w:rFonts w:asciiTheme="majorBidi" w:hAnsiTheme="majorBidi" w:cstheme="majorBidi"/>
          <w:sz w:val="24"/>
          <w:szCs w:val="24"/>
        </w:rPr>
        <w:t xml:space="preserve"> Ноев Ковчег. На Курдистанский хребет намекает и Священное Писание, когда говорит, что на горах «араратских» остановился ковчег. И древние халдейские и ассирийские источники эту гору указали как место пришествия…</w:t>
      </w:r>
    </w:p>
    <w:p w14:paraId="3B9D2912" w14:textId="6068E62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Далее, чтобы подтвердит</w:t>
      </w:r>
      <w:r w:rsidR="0076626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 xml:space="preserve"> сказанное, автор признается, что он описание «Ноев жертвоприношени</w:t>
      </w:r>
      <w:r w:rsidR="00962FCF">
        <w:rPr>
          <w:rFonts w:asciiTheme="majorBidi" w:hAnsiTheme="majorBidi" w:cstheme="majorBidi"/>
          <w:sz w:val="24"/>
          <w:szCs w:val="24"/>
        </w:rPr>
        <w:t>я</w:t>
      </w:r>
      <w:r w:rsidRPr="00935874">
        <w:rPr>
          <w:rFonts w:asciiTheme="majorBidi" w:hAnsiTheme="majorBidi" w:cstheme="majorBidi"/>
          <w:sz w:val="24"/>
          <w:szCs w:val="24"/>
        </w:rPr>
        <w:t xml:space="preserve">» у подножия горы Джуди первый раз встретил в книге «Врата Азии» американского ученого и путешественника </w:t>
      </w:r>
      <w:proofErr w:type="spellStart"/>
      <w:r w:rsidRPr="00A9098E">
        <w:rPr>
          <w:rFonts w:asciiTheme="majorBidi" w:hAnsiTheme="majorBidi" w:cstheme="majorBidi"/>
          <w:i/>
          <w:iCs/>
          <w:sz w:val="24"/>
          <w:szCs w:val="24"/>
        </w:rPr>
        <w:t>Уорфилда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, который был атташе в Гималаях и Альпах. Он пишет, что </w:t>
      </w:r>
      <w:proofErr w:type="spellStart"/>
      <w:r w:rsidRPr="00A9098E">
        <w:rPr>
          <w:rFonts w:asciiTheme="majorBidi" w:hAnsiTheme="majorBidi" w:cstheme="majorBidi"/>
          <w:i/>
          <w:iCs/>
          <w:sz w:val="24"/>
          <w:szCs w:val="24"/>
        </w:rPr>
        <w:t>Уорфилд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верил </w:t>
      </w:r>
      <w:r w:rsidR="00EE13C3">
        <w:rPr>
          <w:rFonts w:asciiTheme="majorBidi" w:hAnsiTheme="majorBidi" w:cstheme="majorBidi"/>
          <w:sz w:val="24"/>
          <w:szCs w:val="24"/>
        </w:rPr>
        <w:t>рассказам</w:t>
      </w:r>
      <w:r w:rsidRPr="00935874">
        <w:rPr>
          <w:rFonts w:asciiTheme="majorBidi" w:hAnsiTheme="majorBidi" w:cstheme="majorBidi"/>
          <w:sz w:val="24"/>
          <w:szCs w:val="24"/>
        </w:rPr>
        <w:t xml:space="preserve"> о </w:t>
      </w:r>
      <w:r w:rsidR="00EE13C3" w:rsidRPr="00935874">
        <w:rPr>
          <w:rFonts w:asciiTheme="majorBidi" w:hAnsiTheme="majorBidi" w:cstheme="majorBidi"/>
          <w:sz w:val="24"/>
          <w:szCs w:val="24"/>
        </w:rPr>
        <w:t xml:space="preserve">происходящем в </w:t>
      </w:r>
      <w:r w:rsidR="00EE13C3">
        <w:rPr>
          <w:rFonts w:asciiTheme="majorBidi" w:hAnsiTheme="majorBidi" w:cstheme="majorBidi"/>
          <w:sz w:val="24"/>
          <w:szCs w:val="24"/>
        </w:rPr>
        <w:t>нагорье</w:t>
      </w:r>
      <w:r w:rsidR="00EE13C3" w:rsidRPr="00935874">
        <w:rPr>
          <w:rFonts w:asciiTheme="majorBidi" w:hAnsiTheme="majorBidi" w:cstheme="majorBidi"/>
          <w:sz w:val="24"/>
          <w:szCs w:val="24"/>
        </w:rPr>
        <w:t xml:space="preserve"> </w:t>
      </w:r>
      <w:r w:rsidRPr="00935874">
        <w:rPr>
          <w:rFonts w:asciiTheme="majorBidi" w:hAnsiTheme="majorBidi" w:cstheme="majorBidi"/>
          <w:sz w:val="24"/>
          <w:szCs w:val="24"/>
        </w:rPr>
        <w:t>Курдистан</w:t>
      </w:r>
      <w:r w:rsidR="00EE13C3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, и, чтобы удостоверит</w:t>
      </w:r>
      <w:r w:rsidR="0076626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 xml:space="preserve">ся </w:t>
      </w:r>
      <w:r w:rsidR="00EE13C3">
        <w:rPr>
          <w:rFonts w:asciiTheme="majorBidi" w:hAnsiTheme="majorBidi" w:cstheme="majorBidi"/>
          <w:sz w:val="24"/>
          <w:szCs w:val="24"/>
        </w:rPr>
        <w:t>в этом</w:t>
      </w:r>
      <w:r w:rsidRPr="00935874">
        <w:rPr>
          <w:rFonts w:asciiTheme="majorBidi" w:hAnsiTheme="majorBidi" w:cstheme="majorBidi"/>
          <w:sz w:val="24"/>
          <w:szCs w:val="24"/>
        </w:rPr>
        <w:t>, он совершал путешествие и лично увидел паломничество у подножия Джуди, и упомина</w:t>
      </w:r>
      <w:r w:rsidR="00EE13C3">
        <w:rPr>
          <w:rFonts w:asciiTheme="majorBidi" w:hAnsiTheme="majorBidi" w:cstheme="majorBidi"/>
          <w:sz w:val="24"/>
          <w:szCs w:val="24"/>
        </w:rPr>
        <w:t>л</w:t>
      </w:r>
      <w:r w:rsidRPr="00935874">
        <w:rPr>
          <w:rFonts w:asciiTheme="majorBidi" w:hAnsiTheme="majorBidi" w:cstheme="majorBidi"/>
          <w:sz w:val="24"/>
          <w:szCs w:val="24"/>
        </w:rPr>
        <w:t xml:space="preserve">, что только армяне гору на юге от Еревана называют Арарат и верят, что Ноев ковчег причалил к ней. </w:t>
      </w:r>
    </w:p>
    <w:p w14:paraId="173D7102" w14:textId="6BF0FCA4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>В имеющих под рукой книгах я не мог н</w:t>
      </w:r>
      <w:r w:rsidR="0076626B">
        <w:rPr>
          <w:rFonts w:asciiTheme="majorBidi" w:hAnsiTheme="majorBidi" w:cstheme="majorBidi"/>
          <w:sz w:val="24"/>
          <w:szCs w:val="24"/>
        </w:rPr>
        <w:t>и</w:t>
      </w:r>
      <w:r w:rsidRPr="00935874">
        <w:rPr>
          <w:rFonts w:asciiTheme="majorBidi" w:hAnsiTheme="majorBidi" w:cstheme="majorBidi"/>
          <w:sz w:val="24"/>
          <w:szCs w:val="24"/>
        </w:rPr>
        <w:t>чего прояснит</w:t>
      </w:r>
      <w:r w:rsidR="0076626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 xml:space="preserve"> по этому вопросу. </w:t>
      </w:r>
      <w:r w:rsidR="00934207">
        <w:rPr>
          <w:rFonts w:asciiTheme="majorBidi" w:hAnsiTheme="majorBidi" w:cstheme="majorBidi"/>
          <w:sz w:val="24"/>
          <w:szCs w:val="24"/>
        </w:rPr>
        <w:t xml:space="preserve">– Далее пишет он: – </w:t>
      </w:r>
      <w:r w:rsidRPr="00935874">
        <w:rPr>
          <w:rFonts w:asciiTheme="majorBidi" w:hAnsiTheme="majorBidi" w:cstheme="majorBidi"/>
          <w:sz w:val="24"/>
          <w:szCs w:val="24"/>
        </w:rPr>
        <w:t xml:space="preserve">Однако недавно я в книге «История Армении» Лео нашел подтверждение, о том, что </w:t>
      </w:r>
      <w:bookmarkStart w:id="1" w:name="_Hlk175377535"/>
      <w:r w:rsidRPr="00935874">
        <w:rPr>
          <w:rFonts w:asciiTheme="majorBidi" w:hAnsiTheme="majorBidi" w:cstheme="majorBidi"/>
          <w:sz w:val="24"/>
          <w:szCs w:val="24"/>
        </w:rPr>
        <w:t>наша древня</w:t>
      </w:r>
      <w:r w:rsidR="0076626B">
        <w:rPr>
          <w:rFonts w:asciiTheme="majorBidi" w:hAnsiTheme="majorBidi" w:cstheme="majorBidi"/>
          <w:sz w:val="24"/>
          <w:szCs w:val="24"/>
        </w:rPr>
        <w:t>я</w:t>
      </w:r>
      <w:r w:rsidRPr="00935874">
        <w:rPr>
          <w:rFonts w:asciiTheme="majorBidi" w:hAnsiTheme="majorBidi" w:cstheme="majorBidi"/>
          <w:sz w:val="24"/>
          <w:szCs w:val="24"/>
        </w:rPr>
        <w:t xml:space="preserve"> страна Арарат и гора Арарат находятся в составе Курдистана, с чего цитирую следующее: </w:t>
      </w:r>
    </w:p>
    <w:p w14:paraId="2B25088F" w14:textId="1F066EAD" w:rsidR="00653FF2" w:rsidRPr="00935874" w:rsidRDefault="00653FF2" w:rsidP="00935874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35874">
        <w:rPr>
          <w:rFonts w:asciiTheme="majorBidi" w:hAnsiTheme="majorBidi" w:cstheme="majorBidi"/>
          <w:sz w:val="24"/>
          <w:szCs w:val="24"/>
        </w:rPr>
        <w:t xml:space="preserve">«Проф.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Керовбе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Патканяан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давно доказал, что название Арарат сравнительно последнее время присвоено горе Масис, находивше</w:t>
      </w:r>
      <w:r w:rsidR="0076626B">
        <w:rPr>
          <w:rFonts w:asciiTheme="majorBidi" w:hAnsiTheme="majorBidi" w:cstheme="majorBidi"/>
          <w:sz w:val="24"/>
          <w:szCs w:val="24"/>
        </w:rPr>
        <w:t>й</w:t>
      </w:r>
      <w:r w:rsidRPr="00935874">
        <w:rPr>
          <w:rFonts w:asciiTheme="majorBidi" w:hAnsiTheme="majorBidi" w:cstheme="majorBidi"/>
          <w:sz w:val="24"/>
          <w:szCs w:val="24"/>
        </w:rPr>
        <w:t>ся в долине реки Аракс. И что та страна, которую семитские народы, особенно, Библия, называли Арарат</w:t>
      </w:r>
      <w:r w:rsidR="00EE13C3">
        <w:rPr>
          <w:rFonts w:asciiTheme="majorBidi" w:hAnsiTheme="majorBidi" w:cstheme="majorBidi"/>
          <w:sz w:val="24"/>
          <w:szCs w:val="24"/>
        </w:rPr>
        <w:t>ом</w:t>
      </w:r>
      <w:r w:rsidRPr="00935874">
        <w:rPr>
          <w:rFonts w:asciiTheme="majorBidi" w:hAnsiTheme="majorBidi" w:cstheme="majorBidi"/>
          <w:sz w:val="24"/>
          <w:szCs w:val="24"/>
        </w:rPr>
        <w:t>, находилась вокруг озера Ван. По мнению проф. Гел</w:t>
      </w:r>
      <w:r w:rsidR="00E9459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>цера, до XI или X века данная перестановка имен не могло случиться, то ест</w:t>
      </w:r>
      <w:r w:rsidR="0076626B">
        <w:rPr>
          <w:rFonts w:asciiTheme="majorBidi" w:hAnsiTheme="majorBidi" w:cstheme="majorBidi"/>
          <w:sz w:val="24"/>
          <w:szCs w:val="24"/>
        </w:rPr>
        <w:t>ь</w:t>
      </w:r>
      <w:r w:rsidRPr="00935874">
        <w:rPr>
          <w:rFonts w:asciiTheme="majorBidi" w:hAnsiTheme="majorBidi" w:cstheme="majorBidi"/>
          <w:sz w:val="24"/>
          <w:szCs w:val="24"/>
        </w:rPr>
        <w:t xml:space="preserve"> это было только примерно тысяч</w:t>
      </w:r>
      <w:r w:rsidR="0076626B">
        <w:rPr>
          <w:rFonts w:asciiTheme="majorBidi" w:hAnsiTheme="majorBidi" w:cstheme="majorBidi"/>
          <w:sz w:val="24"/>
          <w:szCs w:val="24"/>
        </w:rPr>
        <w:t>у</w:t>
      </w:r>
      <w:r w:rsidRPr="00935874">
        <w:rPr>
          <w:rFonts w:asciiTheme="majorBidi" w:hAnsiTheme="majorBidi" w:cstheme="majorBidi"/>
          <w:sz w:val="24"/>
          <w:szCs w:val="24"/>
        </w:rPr>
        <w:t xml:space="preserve"> лет назад. В «Истории»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Павстоса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Бюзанда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уже определенно </w:t>
      </w:r>
      <w:r w:rsidR="004223CB" w:rsidRPr="00935874">
        <w:rPr>
          <w:rFonts w:asciiTheme="majorBidi" w:hAnsiTheme="majorBidi" w:cstheme="majorBidi"/>
          <w:sz w:val="24"/>
          <w:szCs w:val="24"/>
        </w:rPr>
        <w:t>упомин</w:t>
      </w:r>
      <w:r w:rsidR="004223CB">
        <w:rPr>
          <w:rFonts w:asciiTheme="majorBidi" w:hAnsiTheme="majorBidi" w:cstheme="majorBidi"/>
          <w:sz w:val="24"/>
          <w:szCs w:val="24"/>
        </w:rPr>
        <w:t>ае</w:t>
      </w:r>
      <w:r w:rsidR="004223CB" w:rsidRPr="00935874">
        <w:rPr>
          <w:rFonts w:asciiTheme="majorBidi" w:hAnsiTheme="majorBidi" w:cstheme="majorBidi"/>
          <w:sz w:val="24"/>
          <w:szCs w:val="24"/>
        </w:rPr>
        <w:t>т</w:t>
      </w:r>
      <w:r w:rsidR="004223CB">
        <w:rPr>
          <w:rFonts w:asciiTheme="majorBidi" w:hAnsiTheme="majorBidi" w:cstheme="majorBidi"/>
          <w:sz w:val="24"/>
          <w:szCs w:val="24"/>
        </w:rPr>
        <w:t>ся</w:t>
      </w:r>
      <w:r w:rsidRPr="00935874">
        <w:rPr>
          <w:rFonts w:asciiTheme="majorBidi" w:hAnsiTheme="majorBidi" w:cstheme="majorBidi"/>
          <w:sz w:val="24"/>
          <w:szCs w:val="24"/>
        </w:rPr>
        <w:t xml:space="preserve">, что в стране Кордов (Курдистан) было Араратское владение и в нем – гора Арарат, на которой </w:t>
      </w:r>
      <w:r w:rsidRPr="00935874">
        <w:rPr>
          <w:rFonts w:asciiTheme="majorBidi" w:hAnsiTheme="majorBidi" w:cstheme="majorBidi"/>
          <w:sz w:val="24"/>
          <w:szCs w:val="24"/>
        </w:rPr>
        <w:lastRenderedPageBreak/>
        <w:t>остановился Ноев ковчег. Та самая гора Арарат, которая упоминается в устных легендах</w:t>
      </w:r>
      <w:r w:rsidR="0076626B">
        <w:rPr>
          <w:rFonts w:asciiTheme="majorBidi" w:hAnsiTheme="majorBidi" w:cstheme="majorBidi"/>
          <w:sz w:val="24"/>
          <w:szCs w:val="24"/>
        </w:rPr>
        <w:t>,</w:t>
      </w:r>
      <w:r w:rsidRPr="00935874">
        <w:rPr>
          <w:rFonts w:asciiTheme="majorBidi" w:hAnsiTheme="majorBidi" w:cstheme="majorBidi"/>
          <w:sz w:val="24"/>
          <w:szCs w:val="24"/>
        </w:rPr>
        <w:t xml:space="preserve"> записанных Мовсесом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Хоренаци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 xml:space="preserve"> (Моисей </w:t>
      </w:r>
      <w:proofErr w:type="spellStart"/>
      <w:r w:rsidRPr="00935874">
        <w:rPr>
          <w:rFonts w:asciiTheme="majorBidi" w:hAnsiTheme="majorBidi" w:cstheme="majorBidi"/>
          <w:sz w:val="24"/>
          <w:szCs w:val="24"/>
        </w:rPr>
        <w:t>Хоренский</w:t>
      </w:r>
      <w:proofErr w:type="spellEnd"/>
      <w:r w:rsidRPr="00935874">
        <w:rPr>
          <w:rFonts w:asciiTheme="majorBidi" w:hAnsiTheme="majorBidi" w:cstheme="majorBidi"/>
          <w:sz w:val="24"/>
          <w:szCs w:val="24"/>
        </w:rPr>
        <w:t>) в качестве мест</w:t>
      </w:r>
      <w:r w:rsidR="0076626B">
        <w:rPr>
          <w:rFonts w:asciiTheme="majorBidi" w:hAnsiTheme="majorBidi" w:cstheme="majorBidi"/>
          <w:sz w:val="24"/>
          <w:szCs w:val="24"/>
        </w:rPr>
        <w:t>а</w:t>
      </w:r>
      <w:r w:rsidRPr="00935874">
        <w:rPr>
          <w:rFonts w:asciiTheme="majorBidi" w:hAnsiTheme="majorBidi" w:cstheme="majorBidi"/>
          <w:sz w:val="24"/>
          <w:szCs w:val="24"/>
        </w:rPr>
        <w:t>, где остановился Ноев Ковчег. И в Книге бытия говорится о том, что находивш</w:t>
      </w:r>
      <w:r w:rsidR="0076626B">
        <w:rPr>
          <w:rFonts w:asciiTheme="majorBidi" w:hAnsiTheme="majorBidi" w:cstheme="majorBidi"/>
          <w:sz w:val="24"/>
          <w:szCs w:val="24"/>
        </w:rPr>
        <w:t>ая</w:t>
      </w:r>
      <w:r w:rsidRPr="00935874">
        <w:rPr>
          <w:rFonts w:asciiTheme="majorBidi" w:hAnsiTheme="majorBidi" w:cstheme="majorBidi"/>
          <w:sz w:val="24"/>
          <w:szCs w:val="24"/>
        </w:rPr>
        <w:t>ся в области Кордов гора Арарат упоминается в истории потопа…»</w:t>
      </w:r>
      <w:r w:rsidR="0076626B">
        <w:rPr>
          <w:rFonts w:asciiTheme="majorBidi" w:hAnsiTheme="majorBidi" w:cstheme="majorBidi"/>
          <w:sz w:val="24"/>
          <w:szCs w:val="24"/>
        </w:rPr>
        <w:t>.</w:t>
      </w:r>
      <w:r w:rsidR="0079548C" w:rsidRPr="0079548C">
        <w:rPr>
          <w:rStyle w:val="a5"/>
          <w:rFonts w:asciiTheme="majorBidi" w:hAnsiTheme="majorBidi" w:cstheme="majorBidi"/>
          <w:b/>
          <w:bCs/>
          <w:sz w:val="24"/>
          <w:szCs w:val="24"/>
        </w:rPr>
        <w:footnoteReference w:id="10"/>
      </w:r>
      <w:r w:rsidRPr="00935874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1"/>
    <w:p w14:paraId="02429B3A" w14:textId="5049A921" w:rsidR="000B3C4F" w:rsidRDefault="000B3C4F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4EA4583" w14:textId="22F66636" w:rsidR="000B3C4F" w:rsidRPr="007E480B" w:rsidRDefault="000B3C4F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480B">
        <w:rPr>
          <w:rFonts w:asciiTheme="majorBidi" w:hAnsiTheme="majorBidi" w:cstheme="majorBidi"/>
          <w:b/>
          <w:bCs/>
          <w:sz w:val="28"/>
          <w:szCs w:val="28"/>
        </w:rPr>
        <w:t>Вместо послесловия:</w:t>
      </w:r>
    </w:p>
    <w:p w14:paraId="4386B385" w14:textId="56F04EDD" w:rsidR="00DC5509" w:rsidRDefault="009262BC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Что можно было сказать здесь? </w:t>
      </w:r>
    </w:p>
    <w:p w14:paraId="5C0E4BBA" w14:textId="33E7E619" w:rsidR="00934207" w:rsidRDefault="00962FCF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Наверное – ничего, так как, в</w:t>
      </w:r>
      <w:r w:rsidR="00934207">
        <w:rPr>
          <w:rFonts w:asciiTheme="majorBidi" w:hAnsiTheme="majorBidi" w:cstheme="majorBidi"/>
          <w:sz w:val="24"/>
          <w:szCs w:val="24"/>
        </w:rPr>
        <w:t>сё сказано!</w:t>
      </w:r>
    </w:p>
    <w:p w14:paraId="4AA9B343" w14:textId="7A728E26" w:rsidR="00FD205B" w:rsidRDefault="00962FCF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Однако, всё же, </w:t>
      </w:r>
      <w:r w:rsidR="00FD205B">
        <w:rPr>
          <w:rFonts w:asciiTheme="majorBidi" w:hAnsiTheme="majorBidi" w:cstheme="majorBidi"/>
          <w:sz w:val="24"/>
          <w:szCs w:val="24"/>
        </w:rPr>
        <w:t xml:space="preserve">стоило бы в заключение </w:t>
      </w:r>
      <w:r w:rsidR="00FD1FF0">
        <w:rPr>
          <w:rFonts w:asciiTheme="majorBidi" w:hAnsiTheme="majorBidi" w:cstheme="majorBidi"/>
          <w:sz w:val="24"/>
          <w:szCs w:val="24"/>
        </w:rPr>
        <w:t>возвестить</w:t>
      </w:r>
      <w:r w:rsidR="00FD205B">
        <w:rPr>
          <w:rFonts w:asciiTheme="majorBidi" w:hAnsiTheme="majorBidi" w:cstheme="majorBidi"/>
          <w:sz w:val="24"/>
          <w:szCs w:val="24"/>
        </w:rPr>
        <w:t xml:space="preserve">: </w:t>
      </w:r>
    </w:p>
    <w:p w14:paraId="5438D120" w14:textId="77777777" w:rsidR="007E31E5" w:rsidRDefault="00FD205B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– </w:t>
      </w:r>
      <w:r w:rsidR="00DC5509">
        <w:rPr>
          <w:rFonts w:asciiTheme="majorBidi" w:hAnsiTheme="majorBidi" w:cstheme="majorBidi"/>
          <w:sz w:val="24"/>
          <w:szCs w:val="24"/>
        </w:rPr>
        <w:t xml:space="preserve">Казалось бы, </w:t>
      </w:r>
      <w:r w:rsidR="00FD1FF0">
        <w:rPr>
          <w:rFonts w:asciiTheme="majorBidi" w:hAnsiTheme="majorBidi" w:cstheme="majorBidi"/>
          <w:sz w:val="24"/>
          <w:szCs w:val="24"/>
        </w:rPr>
        <w:t>корны это</w:t>
      </w:r>
      <w:r w:rsidR="00517593">
        <w:rPr>
          <w:rFonts w:asciiTheme="majorBidi" w:hAnsiTheme="majorBidi" w:cstheme="majorBidi"/>
          <w:sz w:val="24"/>
          <w:szCs w:val="24"/>
        </w:rPr>
        <w:t xml:space="preserve">го произведения </w:t>
      </w:r>
      <w:r w:rsidR="00FD1FF0">
        <w:rPr>
          <w:rFonts w:asciiTheme="majorBidi" w:hAnsiTheme="majorBidi" w:cstheme="majorBidi"/>
          <w:sz w:val="24"/>
          <w:szCs w:val="24"/>
        </w:rPr>
        <w:t>идут в глубь тысячелетия, и он</w:t>
      </w:r>
      <w:r w:rsidR="00517593">
        <w:rPr>
          <w:rFonts w:asciiTheme="majorBidi" w:hAnsiTheme="majorBidi" w:cstheme="majorBidi"/>
          <w:sz w:val="24"/>
          <w:szCs w:val="24"/>
        </w:rPr>
        <w:t>о</w:t>
      </w:r>
      <w:r w:rsidR="00FD1FF0">
        <w:rPr>
          <w:rFonts w:asciiTheme="majorBidi" w:hAnsiTheme="majorBidi" w:cstheme="majorBidi"/>
          <w:sz w:val="24"/>
          <w:szCs w:val="24"/>
        </w:rPr>
        <w:t xml:space="preserve"> </w:t>
      </w:r>
    </w:p>
    <w:p w14:paraId="0D089560" w14:textId="520CE84E" w:rsidR="008B231B" w:rsidRDefault="00FD1FF0" w:rsidP="007E31E5">
      <w:pPr>
        <w:spacing w:line="240" w:lineRule="auto"/>
        <w:ind w:right="566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издавна состоял</w:t>
      </w:r>
      <w:r w:rsidR="00517593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 xml:space="preserve">сь как </w:t>
      </w:r>
      <w:r w:rsidR="00517593">
        <w:rPr>
          <w:rFonts w:asciiTheme="majorBidi" w:hAnsiTheme="majorBidi" w:cstheme="majorBidi"/>
          <w:sz w:val="24"/>
          <w:szCs w:val="24"/>
        </w:rPr>
        <w:t>великое творение</w:t>
      </w:r>
      <w:r w:rsidR="00DC5509">
        <w:rPr>
          <w:rFonts w:asciiTheme="majorBidi" w:hAnsiTheme="majorBidi" w:cstheme="majorBidi"/>
          <w:sz w:val="24"/>
          <w:szCs w:val="24"/>
        </w:rPr>
        <w:t>, зачем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231B">
        <w:rPr>
          <w:rFonts w:asciiTheme="majorBidi" w:hAnsiTheme="majorBidi" w:cstheme="majorBidi"/>
          <w:sz w:val="24"/>
          <w:szCs w:val="24"/>
        </w:rPr>
        <w:t>надо было</w:t>
      </w:r>
      <w:r w:rsidR="00DC5509">
        <w:rPr>
          <w:rFonts w:asciiTheme="majorBidi" w:hAnsiTheme="majorBidi" w:cstheme="majorBidi"/>
          <w:sz w:val="24"/>
          <w:szCs w:val="24"/>
        </w:rPr>
        <w:t xml:space="preserve"> искажать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3184">
        <w:rPr>
          <w:rFonts w:asciiTheme="majorBidi" w:hAnsiTheme="majorBidi" w:cstheme="majorBidi"/>
          <w:sz w:val="24"/>
          <w:szCs w:val="24"/>
        </w:rPr>
        <w:t>первоначальн</w:t>
      </w:r>
      <w:r>
        <w:rPr>
          <w:rFonts w:asciiTheme="majorBidi" w:hAnsiTheme="majorBidi" w:cstheme="majorBidi"/>
          <w:sz w:val="24"/>
          <w:szCs w:val="24"/>
        </w:rPr>
        <w:t>ое</w:t>
      </w:r>
      <w:r w:rsidR="00EE3184">
        <w:rPr>
          <w:rFonts w:asciiTheme="majorBidi" w:hAnsiTheme="majorBidi" w:cstheme="majorBidi"/>
          <w:sz w:val="24"/>
          <w:szCs w:val="24"/>
        </w:rPr>
        <w:t xml:space="preserve"> с</w:t>
      </w:r>
      <w:r w:rsidR="00FD205B">
        <w:rPr>
          <w:rFonts w:asciiTheme="majorBidi" w:hAnsiTheme="majorBidi" w:cstheme="majorBidi"/>
          <w:sz w:val="24"/>
          <w:szCs w:val="24"/>
        </w:rPr>
        <w:t>одержание</w:t>
      </w:r>
      <w:r w:rsidR="00DC5509">
        <w:rPr>
          <w:rFonts w:asciiTheme="majorBidi" w:hAnsiTheme="majorBidi" w:cstheme="majorBidi"/>
          <w:sz w:val="24"/>
          <w:szCs w:val="24"/>
        </w:rPr>
        <w:t xml:space="preserve"> </w:t>
      </w:r>
      <w:r w:rsidR="00517593">
        <w:rPr>
          <w:rFonts w:asciiTheme="majorBidi" w:hAnsiTheme="majorBidi" w:cstheme="majorBidi"/>
          <w:sz w:val="24"/>
          <w:szCs w:val="24"/>
        </w:rPr>
        <w:t xml:space="preserve">и извращать саму суть этой </w:t>
      </w:r>
      <w:r w:rsidR="008B231B">
        <w:rPr>
          <w:rFonts w:asciiTheme="majorBidi" w:hAnsiTheme="majorBidi" w:cstheme="majorBidi"/>
          <w:sz w:val="24"/>
          <w:szCs w:val="24"/>
        </w:rPr>
        <w:t>легенды</w:t>
      </w:r>
      <w:r w:rsidR="00DC5509">
        <w:rPr>
          <w:rFonts w:asciiTheme="majorBidi" w:hAnsiTheme="majorBidi" w:cstheme="majorBidi"/>
          <w:sz w:val="24"/>
          <w:szCs w:val="24"/>
        </w:rPr>
        <w:t xml:space="preserve">? </w:t>
      </w:r>
    </w:p>
    <w:p w14:paraId="66249E45" w14:textId="06934C60" w:rsidR="007E480B" w:rsidRDefault="00DC5509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Но, </w:t>
      </w:r>
      <w:r w:rsidR="000B3C4F">
        <w:rPr>
          <w:rFonts w:asciiTheme="majorBidi" w:hAnsiTheme="majorBidi" w:cstheme="majorBidi"/>
          <w:sz w:val="24"/>
          <w:szCs w:val="24"/>
        </w:rPr>
        <w:t>оказывается,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3184">
        <w:rPr>
          <w:rFonts w:asciiTheme="majorBidi" w:hAnsiTheme="majorBidi" w:cstheme="majorBidi"/>
          <w:sz w:val="24"/>
          <w:szCs w:val="24"/>
        </w:rPr>
        <w:t>к нашему глубокому сожалению,</w:t>
      </w:r>
      <w:r w:rsidR="007E480B">
        <w:rPr>
          <w:rFonts w:asciiTheme="majorBidi" w:hAnsiTheme="majorBidi" w:cstheme="majorBidi"/>
          <w:sz w:val="24"/>
          <w:szCs w:val="24"/>
        </w:rPr>
        <w:t xml:space="preserve"> на самом деле</w:t>
      </w:r>
      <w:r w:rsidR="008B231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205B">
        <w:rPr>
          <w:rFonts w:asciiTheme="majorBidi" w:hAnsiTheme="majorBidi" w:cstheme="majorBidi"/>
          <w:sz w:val="24"/>
          <w:szCs w:val="24"/>
        </w:rPr>
        <w:t xml:space="preserve">иногда </w:t>
      </w:r>
      <w:r>
        <w:rPr>
          <w:rFonts w:asciiTheme="majorBidi" w:hAnsiTheme="majorBidi" w:cstheme="majorBidi"/>
          <w:sz w:val="24"/>
          <w:szCs w:val="24"/>
        </w:rPr>
        <w:t>в истории</w:t>
      </w:r>
      <w:r w:rsidR="00FD205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7593">
        <w:rPr>
          <w:rFonts w:asciiTheme="majorBidi" w:hAnsiTheme="majorBidi" w:cstheme="majorBidi"/>
          <w:sz w:val="24"/>
          <w:szCs w:val="24"/>
        </w:rPr>
        <w:t xml:space="preserve">литературе и искусстве, </w:t>
      </w:r>
      <w:r>
        <w:rPr>
          <w:rFonts w:asciiTheme="majorBidi" w:hAnsiTheme="majorBidi" w:cstheme="majorBidi"/>
          <w:sz w:val="24"/>
          <w:szCs w:val="24"/>
        </w:rPr>
        <w:t>как дисциплин</w:t>
      </w:r>
      <w:r w:rsidR="007E31E5">
        <w:rPr>
          <w:rFonts w:asciiTheme="majorBidi" w:hAnsiTheme="majorBidi" w:cstheme="majorBidi"/>
          <w:sz w:val="24"/>
          <w:szCs w:val="24"/>
        </w:rPr>
        <w:t>ы</w:t>
      </w:r>
      <w:r w:rsidR="00FD205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больше политики, чем науки…</w:t>
      </w:r>
      <w:r w:rsidR="00EE3184">
        <w:rPr>
          <w:rFonts w:asciiTheme="majorBidi" w:hAnsiTheme="majorBidi" w:cstheme="majorBidi"/>
          <w:sz w:val="24"/>
          <w:szCs w:val="24"/>
        </w:rPr>
        <w:t xml:space="preserve"> </w:t>
      </w:r>
    </w:p>
    <w:p w14:paraId="4BB8E096" w14:textId="4D5BDD33" w:rsidR="00DC5509" w:rsidRDefault="00EE3184" w:rsidP="007E0C1A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Что поделаешь, такова жизнь</w:t>
      </w:r>
      <w:r w:rsidR="007E480B">
        <w:rPr>
          <w:rFonts w:asciiTheme="majorBidi" w:hAnsiTheme="majorBidi" w:cstheme="majorBidi"/>
          <w:sz w:val="24"/>
          <w:szCs w:val="24"/>
        </w:rPr>
        <w:t>!</w:t>
      </w:r>
    </w:p>
    <w:p w14:paraId="21CC5F09" w14:textId="6B083638" w:rsidR="007E480B" w:rsidRDefault="00EE3184" w:rsidP="000B3C4F">
      <w:pPr>
        <w:spacing w:line="240" w:lineRule="auto"/>
        <w:ind w:right="566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Однако</w:t>
      </w:r>
      <w:r w:rsidR="00DC5509">
        <w:rPr>
          <w:rFonts w:asciiTheme="majorBidi" w:hAnsiTheme="majorBidi" w:cstheme="majorBidi"/>
          <w:sz w:val="24"/>
          <w:szCs w:val="24"/>
        </w:rPr>
        <w:t xml:space="preserve"> не стоит </w:t>
      </w:r>
      <w:r w:rsidR="000B3C4F">
        <w:rPr>
          <w:rFonts w:asciiTheme="majorBidi" w:hAnsiTheme="majorBidi" w:cstheme="majorBidi"/>
          <w:sz w:val="24"/>
          <w:szCs w:val="24"/>
        </w:rPr>
        <w:t>отчаиваться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E480B">
        <w:rPr>
          <w:rFonts w:asciiTheme="majorBidi" w:hAnsiTheme="majorBidi" w:cstheme="majorBidi"/>
          <w:sz w:val="24"/>
          <w:szCs w:val="24"/>
        </w:rPr>
        <w:t>мы</w:t>
      </w:r>
      <w:r w:rsidR="000B3C4F">
        <w:rPr>
          <w:rFonts w:asciiTheme="majorBidi" w:hAnsiTheme="majorBidi" w:cstheme="majorBidi"/>
          <w:sz w:val="24"/>
          <w:szCs w:val="24"/>
        </w:rPr>
        <w:t xml:space="preserve"> это остав</w:t>
      </w:r>
      <w:r w:rsidR="00FD1FF0">
        <w:rPr>
          <w:rFonts w:asciiTheme="majorBidi" w:hAnsiTheme="majorBidi" w:cstheme="majorBidi"/>
          <w:sz w:val="24"/>
          <w:szCs w:val="24"/>
        </w:rPr>
        <w:t>ляе</w:t>
      </w:r>
      <w:r w:rsidR="000B3C4F">
        <w:rPr>
          <w:rFonts w:asciiTheme="majorBidi" w:hAnsiTheme="majorBidi" w:cstheme="majorBidi"/>
          <w:sz w:val="24"/>
          <w:szCs w:val="24"/>
        </w:rPr>
        <w:t>м на суд читателя</w:t>
      </w:r>
      <w:r w:rsidR="00BD6007">
        <w:rPr>
          <w:rFonts w:asciiTheme="majorBidi" w:hAnsiTheme="majorBidi" w:cstheme="majorBidi"/>
          <w:sz w:val="24"/>
          <w:szCs w:val="24"/>
        </w:rPr>
        <w:t>!</w:t>
      </w:r>
      <w:r w:rsidR="00DC5509">
        <w:rPr>
          <w:rFonts w:asciiTheme="majorBidi" w:hAnsiTheme="majorBidi" w:cstheme="majorBidi"/>
          <w:sz w:val="24"/>
          <w:szCs w:val="24"/>
        </w:rPr>
        <w:t xml:space="preserve"> </w:t>
      </w:r>
    </w:p>
    <w:p w14:paraId="72473B14" w14:textId="6B9D10A5" w:rsidR="007E0C1A" w:rsidRPr="007E480B" w:rsidRDefault="007E480B" w:rsidP="007E480B">
      <w:pPr>
        <w:spacing w:line="240" w:lineRule="auto"/>
        <w:ind w:right="566" w:firstLine="567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7E480B">
        <w:rPr>
          <w:rFonts w:asciiTheme="majorBidi" w:hAnsiTheme="majorBidi" w:cstheme="majorBidi"/>
          <w:b/>
          <w:bCs/>
          <w:sz w:val="24"/>
          <w:szCs w:val="24"/>
        </w:rPr>
        <w:t>А. Д.</w:t>
      </w:r>
      <w:r w:rsidR="000B3C4F" w:rsidRPr="007E48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E24B31D" w14:textId="64835215" w:rsidR="000B3C4F" w:rsidRDefault="00FD205B" w:rsidP="007E31E5">
      <w:pPr>
        <w:spacing w:line="240" w:lineRule="auto"/>
        <w:ind w:right="566" w:firstLine="567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D205B">
        <w:rPr>
          <w:rFonts w:asciiTheme="majorBidi" w:hAnsiTheme="majorBidi" w:cstheme="majorBidi"/>
          <w:b/>
          <w:bCs/>
          <w:sz w:val="24"/>
          <w:szCs w:val="24"/>
        </w:rPr>
        <w:t xml:space="preserve">Г. Пятигорск/Россия – Июнь 2024 г. </w:t>
      </w:r>
    </w:p>
    <w:p w14:paraId="1CF0E5DE" w14:textId="60AF4140" w:rsidR="005437CB" w:rsidRDefault="005437CB" w:rsidP="007E31E5">
      <w:pPr>
        <w:spacing w:line="240" w:lineRule="auto"/>
        <w:ind w:right="566" w:firstLine="567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E6718A8" w14:textId="011873D5" w:rsidR="005437CB" w:rsidRPr="005437CB" w:rsidRDefault="005437CB" w:rsidP="007E31E5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r w:rsidRPr="005437CB">
        <w:rPr>
          <w:rFonts w:asciiTheme="majorBidi" w:hAnsiTheme="majorBidi" w:cstheme="majorBidi"/>
          <w:sz w:val="24"/>
          <w:szCs w:val="24"/>
        </w:rPr>
        <w:t>Была опубликована:</w:t>
      </w:r>
    </w:p>
    <w:p w14:paraId="68490394" w14:textId="018FDCD7" w:rsidR="001631A5" w:rsidRPr="00245BCD" w:rsidRDefault="005437CB" w:rsidP="00C86E15">
      <w:pPr>
        <w:spacing w:line="240" w:lineRule="auto"/>
        <w:ind w:right="566" w:firstLine="567"/>
        <w:contextualSpacing/>
        <w:rPr>
          <w:rFonts w:asciiTheme="majorBidi" w:hAnsiTheme="majorBidi" w:cstheme="majorBidi"/>
          <w:sz w:val="24"/>
          <w:szCs w:val="24"/>
        </w:rPr>
      </w:pPr>
      <w:hyperlink r:id="rId8" w:history="1">
        <w:r w:rsidRPr="009E5F34">
          <w:rPr>
            <w:rStyle w:val="a6"/>
            <w:rFonts w:asciiTheme="majorBidi" w:hAnsiTheme="majorBidi" w:cstheme="majorBidi"/>
            <w:u w:val="none"/>
          </w:rPr>
          <w:t>https://www.academia.edu/120880818/ПАРАДОКС_ИСТОРИИ_КАК_ИСКАЖАЛИ_ПРЕДСТАВЛЕНИЕ_О_ВСЕМИРНОМ_ПОТОПЕ_</w:t>
        </w:r>
      </w:hyperlink>
      <w:r w:rsidRPr="009E5F34">
        <w:rPr>
          <w:rFonts w:asciiTheme="majorBidi" w:hAnsiTheme="majorBidi" w:cstheme="majorBidi"/>
        </w:rPr>
        <w:t xml:space="preserve"> </w:t>
      </w:r>
    </w:p>
    <w:p w14:paraId="57206BEE" w14:textId="11D97403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5E4455CE" w14:textId="7E9C9AF2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58F13152" w14:textId="37FDF6EC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4F6974C" w14:textId="2317171A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47DE07C7" w14:textId="2BDD3423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6025EA32" w14:textId="299664F2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09AB5728" w14:textId="0D3B58B3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38C68339" w14:textId="32A50464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7FA62C44" w14:textId="24FD38E5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17C7D57" w14:textId="6276E5A2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06546CAB" w14:textId="6FD9966A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096C467D" w14:textId="19D8E521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30DAF3E9" w14:textId="5ACC1213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61DE5A56" w14:textId="2A3C839D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6E91E6DD" w14:textId="6E529B67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7220A6A4" w14:textId="69A5D4E4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19E51DA6" w14:textId="05AF3596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DA76B86" w14:textId="0AD4B7B8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1D98BEA0" w14:textId="07D5BD1F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DC4FC32" w14:textId="790BCAE6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5473D75C" w14:textId="7B19BD5C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5826391" w14:textId="16326FF2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27FD4838" w14:textId="3AC853C0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3241CA90" w14:textId="2104B9AD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4D53E0A3" w14:textId="25DDAF4C" w:rsidR="00887EEB" w:rsidRDefault="00887EEB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14:paraId="3B64E677" w14:textId="4E445B89" w:rsidR="00EA3070" w:rsidRDefault="00EA3070" w:rsidP="00EA3070">
      <w:pPr>
        <w:pBdr>
          <w:bottom w:val="single" w:sz="6" w:space="0" w:color="AAAAAA"/>
        </w:pBdr>
        <w:shd w:val="clear" w:color="auto" w:fill="FFFFFF"/>
        <w:tabs>
          <w:tab w:val="left" w:pos="1276"/>
          <w:tab w:val="left" w:pos="8788"/>
        </w:tabs>
        <w:spacing w:before="240" w:after="60" w:line="240" w:lineRule="auto"/>
        <w:ind w:right="707" w:firstLine="567"/>
        <w:contextualSpacing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sectPr w:rsidR="00EA30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C475" w14:textId="77777777" w:rsidR="00EA4FAE" w:rsidRDefault="00EA4FAE" w:rsidP="00653FF2">
      <w:pPr>
        <w:spacing w:after="0" w:line="240" w:lineRule="auto"/>
      </w:pPr>
      <w:r>
        <w:separator/>
      </w:r>
    </w:p>
  </w:endnote>
  <w:endnote w:type="continuationSeparator" w:id="0">
    <w:p w14:paraId="1605E314" w14:textId="77777777" w:rsidR="00EA4FAE" w:rsidRDefault="00EA4FAE" w:rsidP="0065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603948"/>
      <w:docPartObj>
        <w:docPartGallery w:val="Page Numbers (Bottom of Page)"/>
        <w:docPartUnique/>
      </w:docPartObj>
    </w:sdtPr>
    <w:sdtContent>
      <w:p w14:paraId="3C82E2E9" w14:textId="76AD6204" w:rsidR="007940D7" w:rsidRDefault="007940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15">
          <w:rPr>
            <w:noProof/>
          </w:rPr>
          <w:t>6</w:t>
        </w:r>
        <w:r>
          <w:fldChar w:fldCharType="end"/>
        </w:r>
      </w:p>
    </w:sdtContent>
  </w:sdt>
  <w:p w14:paraId="1B47DF60" w14:textId="77777777" w:rsidR="007940D7" w:rsidRDefault="007940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4CDC" w14:textId="77777777" w:rsidR="00EA4FAE" w:rsidRDefault="00EA4FAE" w:rsidP="00653FF2">
      <w:pPr>
        <w:spacing w:after="0" w:line="240" w:lineRule="auto"/>
      </w:pPr>
      <w:r>
        <w:separator/>
      </w:r>
    </w:p>
  </w:footnote>
  <w:footnote w:type="continuationSeparator" w:id="0">
    <w:p w14:paraId="495ADF77" w14:textId="77777777" w:rsidR="00EA4FAE" w:rsidRDefault="00EA4FAE" w:rsidP="00653FF2">
      <w:pPr>
        <w:spacing w:after="0" w:line="240" w:lineRule="auto"/>
      </w:pPr>
      <w:r>
        <w:continuationSeparator/>
      </w:r>
    </w:p>
  </w:footnote>
  <w:footnote w:id="1">
    <w:p w14:paraId="37152656" w14:textId="0FC4D9A4" w:rsidR="00817D5C" w:rsidRPr="00766550" w:rsidRDefault="00817D5C" w:rsidP="00766550">
      <w:pPr>
        <w:pStyle w:val="a3"/>
        <w:spacing w:line="240" w:lineRule="atLeast"/>
        <w:ind w:firstLine="567"/>
        <w:contextualSpacing/>
        <w:rPr>
          <w:rFonts w:asciiTheme="majorBidi" w:hAnsiTheme="majorBidi" w:cstheme="majorBidi"/>
          <w:sz w:val="22"/>
          <w:szCs w:val="22"/>
        </w:rPr>
      </w:pPr>
      <w:r w:rsidRPr="00766550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766550">
        <w:rPr>
          <w:rFonts w:asciiTheme="majorBidi" w:hAnsiTheme="majorBidi" w:cstheme="majorBidi"/>
          <w:sz w:val="22"/>
          <w:szCs w:val="22"/>
        </w:rPr>
        <w:t xml:space="preserve"> Авеста. Избранные гимны. Из Видевдата. Перевод с авестийского Ивана Стеблина-Каменского.  Москва – 1993 г., стр.: 178 – 180. – </w:t>
      </w:r>
      <w:hyperlink r:id="rId1" w:history="1">
        <w:r w:rsidRPr="00766550">
          <w:rPr>
            <w:rStyle w:val="a6"/>
            <w:rFonts w:asciiTheme="majorBidi" w:hAnsiTheme="majorBidi" w:cstheme="majorBidi"/>
            <w:sz w:val="22"/>
            <w:szCs w:val="22"/>
            <w:u w:val="none"/>
          </w:rPr>
          <w:t>https://klex.ru/wnj</w:t>
        </w:r>
      </w:hyperlink>
      <w:r w:rsidRPr="00766550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2">
    <w:p w14:paraId="1F4B5B37" w14:textId="00EE62CD" w:rsidR="00817D5C" w:rsidRPr="00766550" w:rsidRDefault="00817D5C" w:rsidP="00766550">
      <w:pPr>
        <w:pStyle w:val="a3"/>
        <w:spacing w:line="240" w:lineRule="atLeast"/>
        <w:ind w:firstLine="567"/>
        <w:contextualSpacing/>
        <w:rPr>
          <w:rFonts w:asciiTheme="majorBidi" w:hAnsiTheme="majorBidi" w:cstheme="majorBidi"/>
          <w:b/>
          <w:bCs/>
          <w:sz w:val="22"/>
          <w:szCs w:val="22"/>
        </w:rPr>
      </w:pPr>
      <w:r w:rsidRPr="00766550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7665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766550">
        <w:rPr>
          <w:rFonts w:asciiTheme="majorBidi" w:hAnsiTheme="majorBidi" w:cstheme="majorBidi"/>
          <w:sz w:val="22"/>
          <w:szCs w:val="22"/>
        </w:rPr>
        <w:t xml:space="preserve">Анна Успенская, «Зороастризм за 90 минут».  Санкт-Петербург – 2006 г., стр. стр. 56 – 59, или здесь: </w:t>
      </w:r>
      <w:hyperlink r:id="rId2" w:history="1">
        <w:r w:rsidRPr="00766550">
          <w:rPr>
            <w:rStyle w:val="a6"/>
            <w:rFonts w:asciiTheme="majorBidi" w:hAnsiTheme="majorBidi" w:cstheme="majorBidi"/>
            <w:sz w:val="22"/>
            <w:szCs w:val="22"/>
            <w:u w:val="none"/>
          </w:rPr>
          <w:t>https://religion.wikireading.ru/56804</w:t>
        </w:r>
      </w:hyperlink>
      <w:r w:rsidRPr="00766550"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3">
    <w:p w14:paraId="41A9209C" w14:textId="43B2C5EF" w:rsidR="00817D5C" w:rsidRPr="00817D5C" w:rsidRDefault="00817D5C" w:rsidP="00766550">
      <w:pPr>
        <w:shd w:val="clear" w:color="auto" w:fill="FCFCFC"/>
        <w:spacing w:before="90" w:after="300" w:line="240" w:lineRule="atLeast"/>
        <w:ind w:right="567" w:firstLine="567"/>
        <w:contextualSpacing/>
        <w:rPr>
          <w:rFonts w:asciiTheme="majorBidi" w:hAnsiTheme="majorBidi" w:cstheme="majorBidi"/>
        </w:rPr>
      </w:pPr>
      <w:r w:rsidRPr="00766550">
        <w:rPr>
          <w:rStyle w:val="a5"/>
          <w:rFonts w:asciiTheme="majorBidi" w:hAnsiTheme="majorBidi" w:cstheme="majorBidi"/>
          <w:b/>
          <w:bCs/>
        </w:rPr>
        <w:footnoteRef/>
      </w:r>
      <w:r w:rsidRPr="00766550">
        <w:rPr>
          <w:rFonts w:asciiTheme="majorBidi" w:hAnsiTheme="majorBidi" w:cstheme="majorBidi"/>
          <w:b/>
          <w:bCs/>
        </w:rPr>
        <w:t xml:space="preserve"> </w:t>
      </w:r>
      <w:r w:rsidRPr="00766550">
        <w:rPr>
          <w:rFonts w:asciiTheme="majorBidi" w:hAnsiTheme="majorBidi" w:cstheme="majorBidi"/>
        </w:rPr>
        <w:t xml:space="preserve">Об этом – подробно в книге: А. Д. Мамоян, Пророк Заратуштра. По страницам «потерянной» истории…, Москва – 2020 г., стр.: 77 – 94; </w:t>
      </w:r>
      <w:r w:rsidRPr="00766550">
        <w:rPr>
          <w:rFonts w:asciiTheme="majorBidi" w:hAnsiTheme="majorBidi" w:cstheme="majorBidi"/>
        </w:rPr>
        <w:t xml:space="preserve">pdf книги здесь: </w:t>
      </w:r>
      <w:hyperlink w:history="1">
        <w:r w:rsidRPr="007E31E5">
          <w:rPr>
            <w:rStyle w:val="a6"/>
            <w:rFonts w:asciiTheme="majorBidi" w:eastAsia="Times New Roman" w:hAnsiTheme="majorBidi" w:cstheme="majorBidi"/>
            <w:u w:val="none"/>
            <w:lang w:eastAsia="ru-RU"/>
          </w:rPr>
          <w:t>https://www. academia.edu/62069668/А_Д_МАМОЯН_ ПРОРОК_ЗАРАТУШТРА_ПО_СТРАНИЦАМ_ ПОТЕРЯННОЙ_ИСТОРИИ</w:t>
        </w:r>
      </w:hyperlink>
      <w:r w:rsidRPr="00407746">
        <w:rPr>
          <w:rFonts w:ascii="Sylfaen" w:eastAsia="Times New Roman" w:hAnsi="Sylfaen" w:cstheme="majorBidi"/>
          <w:sz w:val="24"/>
          <w:szCs w:val="24"/>
          <w:lang w:eastAsia="ru-RU"/>
        </w:rPr>
        <w:t xml:space="preserve"> </w:t>
      </w:r>
      <w:r w:rsidRPr="007E31E5">
        <w:rPr>
          <w:rFonts w:asciiTheme="majorBidi" w:hAnsiTheme="majorBidi" w:cstheme="majorBidi"/>
        </w:rPr>
        <w:t xml:space="preserve"> </w:t>
      </w:r>
    </w:p>
  </w:footnote>
  <w:footnote w:id="4">
    <w:p w14:paraId="630F0B35" w14:textId="7717BBD2" w:rsidR="00BD3E42" w:rsidRPr="00BD3E42" w:rsidRDefault="00BD3E42" w:rsidP="00BD3E42">
      <w:pPr>
        <w:pStyle w:val="a3"/>
        <w:ind w:firstLine="567"/>
        <w:rPr>
          <w:rFonts w:asciiTheme="majorBidi" w:hAnsiTheme="majorBidi" w:cstheme="majorBidi"/>
          <w:sz w:val="22"/>
          <w:szCs w:val="22"/>
        </w:rPr>
      </w:pPr>
      <w:r w:rsidRPr="001C47C9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BD3E42">
        <w:rPr>
          <w:rFonts w:asciiTheme="majorBidi" w:hAnsiTheme="majorBidi" w:cstheme="majorBidi"/>
          <w:sz w:val="22"/>
          <w:szCs w:val="22"/>
        </w:rPr>
        <w:t xml:space="preserve"> Бытие 8:4; также: в толкованиях на Бытие 8:4: от Иоанна Златоуста, от Кирилла Александрийского, от Филарета (Дроздова) и др.  – </w:t>
      </w:r>
      <w:hyperlink r:id="rId3" w:history="1">
        <w:r w:rsidRPr="003F69C8">
          <w:rPr>
            <w:rStyle w:val="a6"/>
            <w:rFonts w:asciiTheme="majorBidi" w:hAnsiTheme="majorBidi" w:cstheme="majorBidi"/>
            <w:sz w:val="22"/>
            <w:szCs w:val="22"/>
          </w:rPr>
          <w:t>https://bible.by/fater/1/8/4/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</w:footnote>
  <w:footnote w:id="5">
    <w:p w14:paraId="3BA3955A" w14:textId="38EA5D47" w:rsidR="00796B0C" w:rsidRPr="00BD0548" w:rsidRDefault="00796B0C" w:rsidP="00796B0C">
      <w:pPr>
        <w:pStyle w:val="a3"/>
        <w:ind w:firstLine="567"/>
        <w:rPr>
          <w:rFonts w:asciiTheme="majorBidi" w:hAnsiTheme="majorBidi" w:cstheme="majorBidi"/>
          <w:b/>
          <w:bCs/>
          <w:sz w:val="22"/>
          <w:szCs w:val="22"/>
        </w:rPr>
      </w:pPr>
      <w:r w:rsidRPr="00796B0C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796B0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D0548" w:rsidRPr="00BD0548">
        <w:rPr>
          <w:rFonts w:asciiTheme="majorBidi" w:hAnsiTheme="majorBidi" w:cstheme="majorBidi"/>
          <w:i/>
          <w:iCs/>
          <w:sz w:val="22"/>
          <w:szCs w:val="22"/>
        </w:rPr>
        <w:t>Иоганн Генрих Дримель</w:t>
      </w:r>
      <w:r w:rsidR="00BD0548">
        <w:rPr>
          <w:rFonts w:asciiTheme="majorBidi" w:hAnsiTheme="majorBidi" w:cstheme="majorBidi"/>
          <w:sz w:val="22"/>
          <w:szCs w:val="22"/>
        </w:rPr>
        <w:t xml:space="preserve">, </w:t>
      </w:r>
      <w:r w:rsidR="00BD0548" w:rsidRPr="00935874">
        <w:rPr>
          <w:rFonts w:asciiTheme="majorBidi" w:hAnsiTheme="majorBidi" w:cstheme="majorBidi"/>
          <w:sz w:val="24"/>
          <w:szCs w:val="24"/>
        </w:rPr>
        <w:t>Опыт исторического доказательства о происхождении россиян от араратцев как от первого народа после Всемирного потопа</w:t>
      </w:r>
      <w:r w:rsidR="00BD0548">
        <w:rPr>
          <w:rFonts w:asciiTheme="majorBidi" w:hAnsiTheme="majorBidi" w:cstheme="majorBidi"/>
          <w:sz w:val="24"/>
          <w:szCs w:val="24"/>
        </w:rPr>
        <w:t xml:space="preserve">. </w:t>
      </w:r>
      <w:r w:rsidR="00BD0548" w:rsidRPr="0020163C">
        <w:rPr>
          <w:rFonts w:asciiTheme="majorBidi" w:hAnsiTheme="majorBidi" w:cstheme="majorBidi"/>
          <w:sz w:val="24"/>
          <w:szCs w:val="24"/>
        </w:rPr>
        <w:t xml:space="preserve">Санкт-Петербург </w:t>
      </w:r>
      <w:r w:rsidR="00BD0548">
        <w:rPr>
          <w:rFonts w:asciiTheme="majorBidi" w:hAnsiTheme="majorBidi" w:cstheme="majorBidi"/>
          <w:sz w:val="24"/>
          <w:szCs w:val="24"/>
        </w:rPr>
        <w:t xml:space="preserve">– </w:t>
      </w:r>
      <w:r w:rsidR="00BD0548" w:rsidRPr="0020163C">
        <w:rPr>
          <w:rFonts w:asciiTheme="majorBidi" w:hAnsiTheme="majorBidi" w:cstheme="majorBidi"/>
          <w:sz w:val="24"/>
          <w:szCs w:val="24"/>
        </w:rPr>
        <w:t xml:space="preserve"> 1785 г.</w:t>
      </w:r>
    </w:p>
  </w:footnote>
  <w:footnote w:id="6">
    <w:p w14:paraId="347D1695" w14:textId="68749577" w:rsidR="00DC53B5" w:rsidRDefault="00DC53B5" w:rsidP="00DC53B5">
      <w:pPr>
        <w:pStyle w:val="a3"/>
        <w:ind w:firstLine="567"/>
        <w:rPr>
          <w:rFonts w:asciiTheme="majorBidi" w:hAnsiTheme="majorBidi" w:cstheme="majorBidi"/>
          <w:sz w:val="22"/>
          <w:szCs w:val="22"/>
        </w:rPr>
      </w:pPr>
      <w:r w:rsidRPr="00DC53B5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DC53B5">
        <w:rPr>
          <w:rFonts w:asciiTheme="majorBidi" w:hAnsiTheme="majorBidi" w:cstheme="majorBidi"/>
          <w:sz w:val="22"/>
          <w:szCs w:val="22"/>
        </w:rPr>
        <w:t xml:space="preserve"> Moїceй, кн. I, гл. VIII, стр.: 4.</w:t>
      </w:r>
    </w:p>
    <w:p w14:paraId="5B96EA11" w14:textId="77777777" w:rsidR="001B0B94" w:rsidRPr="00DC53B5" w:rsidRDefault="001B0B94" w:rsidP="00DC53B5">
      <w:pPr>
        <w:pStyle w:val="a3"/>
        <w:ind w:firstLine="567"/>
        <w:rPr>
          <w:rFonts w:asciiTheme="majorBidi" w:hAnsiTheme="majorBidi" w:cstheme="majorBidi"/>
          <w:sz w:val="22"/>
          <w:szCs w:val="22"/>
        </w:rPr>
      </w:pPr>
    </w:p>
  </w:footnote>
  <w:footnote w:id="7">
    <w:p w14:paraId="67DA2106" w14:textId="356A24E8" w:rsidR="001C47C9" w:rsidRPr="001C47C9" w:rsidRDefault="001C47C9" w:rsidP="00E40D2D">
      <w:pPr>
        <w:spacing w:line="240" w:lineRule="auto"/>
        <w:ind w:right="567" w:firstLine="567"/>
        <w:contextualSpacing/>
        <w:rPr>
          <w:rFonts w:asciiTheme="majorBidi" w:hAnsiTheme="majorBidi" w:cstheme="majorBidi"/>
        </w:rPr>
      </w:pPr>
      <w:r w:rsidRPr="00ED21D7">
        <w:rPr>
          <w:rStyle w:val="a5"/>
          <w:rFonts w:asciiTheme="majorBidi" w:hAnsiTheme="majorBidi" w:cstheme="majorBidi"/>
          <w:b/>
          <w:bCs/>
        </w:rPr>
        <w:footnoteRef/>
      </w:r>
      <w:r w:rsidRPr="001C47C9">
        <w:rPr>
          <w:rFonts w:asciiTheme="majorBidi" w:hAnsiTheme="majorBidi" w:cstheme="majorBidi"/>
        </w:rPr>
        <w:t xml:space="preserve"> Подробно см. в книге: </w:t>
      </w:r>
      <w:r w:rsidR="00E40D2D" w:rsidRPr="00E40D2D">
        <w:rPr>
          <w:rFonts w:asciiTheme="majorBidi" w:hAnsiTheme="majorBidi" w:cstheme="majorBidi"/>
          <w:i/>
          <w:iCs/>
          <w:lang w:val="en-US"/>
        </w:rPr>
        <w:t>I</w:t>
      </w:r>
      <w:r w:rsidR="00E40D2D" w:rsidRPr="00E40D2D">
        <w:rPr>
          <w:rFonts w:asciiTheme="majorBidi" w:hAnsiTheme="majorBidi" w:cstheme="majorBidi"/>
          <w:i/>
          <w:iCs/>
        </w:rPr>
        <w:t>оган Генрих Дримелъ</w:t>
      </w:r>
      <w:r w:rsidR="00E40D2D" w:rsidRPr="003463AA">
        <w:rPr>
          <w:rFonts w:asciiTheme="majorBidi" w:hAnsiTheme="majorBidi" w:cstheme="majorBidi"/>
        </w:rPr>
        <w:t xml:space="preserve">, </w:t>
      </w:r>
      <w:r w:rsidR="00E40D2D" w:rsidRPr="003463AA">
        <w:rPr>
          <w:rFonts w:asciiTheme="majorBidi" w:hAnsiTheme="majorBidi" w:cstheme="majorBidi"/>
        </w:rPr>
        <w:t>Опытъ исторического доказательства опроисхожден</w:t>
      </w:r>
      <w:r w:rsidR="00E40D2D" w:rsidRPr="003463AA">
        <w:rPr>
          <w:rFonts w:asciiTheme="majorBidi" w:hAnsiTheme="majorBidi" w:cstheme="majorBidi"/>
          <w:lang w:val="en-US"/>
        </w:rPr>
        <w:t>i</w:t>
      </w:r>
      <w:r w:rsidR="00E40D2D" w:rsidRPr="003463AA">
        <w:rPr>
          <w:rFonts w:asciiTheme="majorBidi" w:hAnsiTheme="majorBidi" w:cstheme="majorBidi"/>
        </w:rPr>
        <w:t>и росс</w:t>
      </w:r>
      <w:r w:rsidR="00E40D2D" w:rsidRPr="003463AA">
        <w:rPr>
          <w:rFonts w:asciiTheme="majorBidi" w:hAnsiTheme="majorBidi" w:cstheme="majorBidi"/>
          <w:lang w:val="en-US"/>
        </w:rPr>
        <w:t>i</w:t>
      </w:r>
      <w:r w:rsidR="00E40D2D" w:rsidRPr="003463AA">
        <w:rPr>
          <w:rFonts w:asciiTheme="majorBidi" w:hAnsiTheme="majorBidi" w:cstheme="majorBidi"/>
        </w:rPr>
        <w:t>анъ отъ араратцовъ, как от перваго народа послѣ всем</w:t>
      </w:r>
      <w:r w:rsidR="00E40D2D" w:rsidRPr="003463AA">
        <w:rPr>
          <w:rFonts w:asciiTheme="majorBidi" w:hAnsiTheme="majorBidi" w:cstheme="majorBidi"/>
          <w:color w:val="000000"/>
          <w:shd w:val="clear" w:color="auto" w:fill="FFFFFF"/>
        </w:rPr>
        <w:t>ïрнаго потопа, преложенный съ н</w:t>
      </w:r>
      <w:r w:rsidR="00E40D2D" w:rsidRPr="003463AA">
        <w:rPr>
          <w:rFonts w:asciiTheme="majorBidi" w:hAnsiTheme="majorBidi" w:cstheme="majorBidi"/>
        </w:rPr>
        <w:t xml:space="preserve">ѣмецкаво. Сантпетербургъ – 1785 г. </w:t>
      </w:r>
      <w:r w:rsidR="00E40D2D" w:rsidRPr="001C47C9">
        <w:rPr>
          <w:rFonts w:asciiTheme="majorBidi" w:hAnsiTheme="majorBidi" w:cstheme="majorBidi"/>
        </w:rPr>
        <w:t>Стр.: 5 – 25.</w:t>
      </w:r>
      <w:r w:rsidR="00E40D2D">
        <w:rPr>
          <w:rFonts w:asciiTheme="majorBidi" w:hAnsiTheme="majorBidi" w:cstheme="majorBidi"/>
        </w:rPr>
        <w:t xml:space="preserve"> (Книга на немецком языке была издана в 1744 г. в г. Нюрнберг).</w:t>
      </w:r>
      <w:r w:rsidR="00CD1066" w:rsidRPr="00CD1066">
        <w:rPr>
          <w:rFonts w:asciiTheme="majorBidi" w:hAnsiTheme="majorBidi" w:cstheme="majorBidi"/>
        </w:rPr>
        <w:t xml:space="preserve"> </w:t>
      </w:r>
      <w:r w:rsidR="002265FA">
        <w:rPr>
          <w:rFonts w:asciiTheme="majorBidi" w:hAnsiTheme="majorBidi" w:cstheme="majorBidi"/>
        </w:rPr>
        <w:t xml:space="preserve">– </w:t>
      </w:r>
      <w:hyperlink r:id="rId4" w:history="1">
        <w:r w:rsidR="00641CA8" w:rsidRPr="00DA32E8">
          <w:rPr>
            <w:rStyle w:val="a6"/>
            <w:rFonts w:asciiTheme="majorBidi" w:hAnsiTheme="majorBidi" w:cstheme="majorBidi"/>
          </w:rPr>
          <w:t>https://knigogid.ru/books/1855418-opyt-istoricheskago-dokazatelstva-o-proishozhdenii-rossian-ot-araratcev-kak-ot-pervago-naroda-posle-vsemirnago-potopa</w:t>
        </w:r>
      </w:hyperlink>
      <w:r w:rsidR="002265FA">
        <w:rPr>
          <w:rFonts w:asciiTheme="majorBidi" w:hAnsiTheme="majorBidi" w:cstheme="majorBidi"/>
        </w:rPr>
        <w:t xml:space="preserve"> , или: </w:t>
      </w:r>
      <w:hyperlink r:id="rId5" w:history="1">
        <w:r w:rsidR="002265FA" w:rsidRPr="00DA32E8">
          <w:rPr>
            <w:rStyle w:val="a6"/>
            <w:rFonts w:asciiTheme="majorBidi" w:hAnsiTheme="majorBidi" w:cstheme="majorBidi"/>
          </w:rPr>
          <w:t>https://kp.rusneb.ru/item/reader/iogana-genriha-drimelya-opyt-istoricheskago-dokazatelstva-o-proishozhdenii-rossian-ot-araratcov-kak-ot-pervago-naroda-posle-vsemirnago-potopa</w:t>
        </w:r>
      </w:hyperlink>
      <w:r w:rsidR="00E40D2D">
        <w:rPr>
          <w:rFonts w:asciiTheme="majorBidi" w:hAnsiTheme="majorBidi" w:cstheme="majorBidi"/>
        </w:rPr>
        <w:t xml:space="preserve"> </w:t>
      </w:r>
    </w:p>
  </w:footnote>
  <w:footnote w:id="8">
    <w:p w14:paraId="0C67F863" w14:textId="7145295C" w:rsidR="001C47C9" w:rsidRDefault="001C47C9" w:rsidP="001C47C9">
      <w:pPr>
        <w:pStyle w:val="a3"/>
        <w:ind w:firstLine="567"/>
      </w:pPr>
      <w:r w:rsidRPr="00ED21D7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ED21D7">
        <w:rPr>
          <w:b/>
          <w:bCs/>
        </w:rPr>
        <w:t xml:space="preserve"> </w:t>
      </w:r>
      <w:r w:rsidR="00204743" w:rsidRPr="00C54C0D">
        <w:rPr>
          <w:rFonts w:asciiTheme="majorBidi" w:hAnsiTheme="majorBidi" w:cstheme="majorBidi"/>
          <w:i/>
          <w:iCs/>
        </w:rPr>
        <w:t xml:space="preserve">Մ. </w:t>
      </w:r>
      <w:r w:rsidR="00204743" w:rsidRPr="00C54C0D">
        <w:rPr>
          <w:rFonts w:asciiTheme="majorBidi" w:hAnsiTheme="majorBidi" w:cstheme="majorBidi"/>
          <w:i/>
          <w:iCs/>
        </w:rPr>
        <w:t>Մինասեան</w:t>
      </w:r>
      <w:r w:rsidR="00204743" w:rsidRPr="00ED21D7">
        <w:rPr>
          <w:rFonts w:asciiTheme="majorBidi" w:hAnsiTheme="majorBidi" w:cstheme="majorBidi"/>
        </w:rPr>
        <w:t>, «Տաւրոսեան եղբայրակցութիւնը». Ֆրէզնօ</w:t>
      </w:r>
      <w:r w:rsidR="00204743" w:rsidRPr="00204743">
        <w:rPr>
          <w:rFonts w:asciiTheme="majorBidi" w:hAnsiTheme="majorBidi" w:cstheme="majorBidi"/>
          <w:sz w:val="22"/>
          <w:szCs w:val="22"/>
        </w:rPr>
        <w:t xml:space="preserve"> – 1923 </w:t>
      </w:r>
      <w:r w:rsidR="00204743" w:rsidRPr="00ED21D7">
        <w:rPr>
          <w:rFonts w:asciiTheme="majorBidi" w:hAnsiTheme="majorBidi" w:cstheme="majorBidi"/>
        </w:rPr>
        <w:t>թ</w:t>
      </w:r>
      <w:r w:rsidR="00204743" w:rsidRPr="00204743">
        <w:rPr>
          <w:rFonts w:asciiTheme="majorBidi" w:hAnsiTheme="majorBidi" w:cstheme="majorBidi"/>
          <w:sz w:val="22"/>
          <w:szCs w:val="22"/>
        </w:rPr>
        <w:t>.:</w:t>
      </w:r>
    </w:p>
  </w:footnote>
  <w:footnote w:id="9">
    <w:p w14:paraId="688BA1E8" w14:textId="3C38BB89" w:rsidR="007940D7" w:rsidRDefault="007940D7" w:rsidP="007940D7">
      <w:pPr>
        <w:pStyle w:val="a3"/>
        <w:ind w:firstLine="567"/>
        <w:rPr>
          <w:rStyle w:val="a6"/>
          <w:rFonts w:ascii="Sylfaen" w:hAnsi="Sylfaen" w:cstheme="majorBidi"/>
          <w:sz w:val="22"/>
          <w:szCs w:val="22"/>
          <w:lang w:val="hy-AM"/>
        </w:rPr>
      </w:pPr>
      <w:r w:rsidRPr="007940D7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7940D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bookmarkStart w:id="0" w:name="_Hlk168930181"/>
      <w:r w:rsidR="00164F5D">
        <w:rPr>
          <w:rFonts w:asciiTheme="majorBidi" w:hAnsiTheme="majorBidi" w:cstheme="majorBidi"/>
          <w:sz w:val="22"/>
          <w:szCs w:val="22"/>
        </w:rPr>
        <w:t>О</w:t>
      </w:r>
      <w:r w:rsidRPr="00C874C9">
        <w:rPr>
          <w:rFonts w:asciiTheme="majorBidi" w:hAnsiTheme="majorBidi" w:cstheme="majorBidi"/>
          <w:sz w:val="22"/>
          <w:szCs w:val="22"/>
        </w:rPr>
        <w:t xml:space="preserve">б этом </w:t>
      </w:r>
      <w:r w:rsidR="00164F5D">
        <w:rPr>
          <w:rFonts w:asciiTheme="majorBidi" w:hAnsiTheme="majorBidi" w:cstheme="majorBidi"/>
          <w:sz w:val="22"/>
          <w:szCs w:val="22"/>
        </w:rPr>
        <w:t>п</w:t>
      </w:r>
      <w:r w:rsidR="00164F5D" w:rsidRPr="00C874C9">
        <w:rPr>
          <w:rFonts w:asciiTheme="majorBidi" w:hAnsiTheme="majorBidi" w:cstheme="majorBidi"/>
          <w:sz w:val="22"/>
          <w:szCs w:val="22"/>
        </w:rPr>
        <w:t xml:space="preserve">одробно </w:t>
      </w:r>
      <w:r w:rsidRPr="00C874C9">
        <w:rPr>
          <w:rFonts w:asciiTheme="majorBidi" w:hAnsiTheme="majorBidi" w:cstheme="majorBidi"/>
          <w:sz w:val="22"/>
          <w:szCs w:val="22"/>
        </w:rPr>
        <w:t xml:space="preserve">можно читать здесь: </w:t>
      </w:r>
      <w:hyperlink r:id="rId6" w:anchor=" География" w:history="1">
        <w:r w:rsidRPr="00C874C9">
          <w:rPr>
            <w:rStyle w:val="a6"/>
            <w:rFonts w:asciiTheme="majorBidi" w:hAnsiTheme="majorBidi" w:cstheme="majorBidi"/>
            <w:sz w:val="22"/>
            <w:szCs w:val="22"/>
          </w:rPr>
          <w:t>https://ru.wikipedia.org/wiki/Тавр_(хребет)# География</w:t>
        </w:r>
      </w:hyperlink>
      <w:r w:rsidRPr="00C874C9">
        <w:rPr>
          <w:rFonts w:asciiTheme="majorBidi" w:hAnsiTheme="majorBidi" w:cstheme="majorBidi"/>
          <w:sz w:val="22"/>
          <w:szCs w:val="22"/>
          <w:lang w:val="hy-AM"/>
        </w:rPr>
        <w:t>,</w:t>
      </w:r>
      <w:r w:rsidR="00164F5D">
        <w:rPr>
          <w:rFonts w:asciiTheme="majorBidi" w:hAnsiTheme="majorBidi" w:cstheme="majorBidi"/>
          <w:sz w:val="22"/>
          <w:szCs w:val="22"/>
        </w:rPr>
        <w:t xml:space="preserve"> </w:t>
      </w:r>
      <w:r w:rsidRPr="00C874C9">
        <w:rPr>
          <w:rFonts w:asciiTheme="majorBidi" w:hAnsiTheme="majorBidi" w:cstheme="majorBidi"/>
          <w:sz w:val="22"/>
          <w:szCs w:val="22"/>
        </w:rPr>
        <w:t xml:space="preserve">или здесь: </w:t>
      </w:r>
      <w:hyperlink r:id="rId7" w:history="1">
        <w:r w:rsidRPr="00C874C9">
          <w:rPr>
            <w:rStyle w:val="a6"/>
            <w:rFonts w:asciiTheme="majorBidi" w:hAnsiTheme="majorBidi" w:cstheme="majorBidi"/>
            <w:sz w:val="22"/>
            <w:szCs w:val="22"/>
          </w:rPr>
          <w:t>https://en.wikipedia.org/wiki/Taurus_Mountains</w:t>
        </w:r>
      </w:hyperlink>
      <w:r w:rsidRPr="00C874C9">
        <w:rPr>
          <w:rFonts w:asciiTheme="majorBidi" w:hAnsiTheme="majorBidi" w:cstheme="majorBidi"/>
          <w:sz w:val="22"/>
          <w:szCs w:val="22"/>
        </w:rPr>
        <w:t xml:space="preserve"> и здесь: </w:t>
      </w:r>
      <w:hyperlink w:history="1">
        <w:r w:rsidRPr="00C874C9">
          <w:rPr>
            <w:rStyle w:val="a6"/>
            <w:rFonts w:asciiTheme="majorBidi" w:hAnsiTheme="majorBidi" w:cstheme="majorBidi"/>
            <w:sz w:val="22"/>
            <w:szCs w:val="22"/>
          </w:rPr>
          <w:t>https://dic. academic.ru/</w:t>
        </w:r>
        <w:r w:rsidRPr="00C874C9">
          <w:rPr>
            <w:rStyle w:val="a6"/>
            <w:rFonts w:asciiTheme="majorBidi" w:hAnsiTheme="majorBidi" w:cstheme="majorBidi"/>
            <w:sz w:val="22"/>
            <w:szCs w:val="22"/>
          </w:rPr>
          <w:t>dic.nsf/ruwiki/1149701</w:t>
        </w:r>
      </w:hyperlink>
      <w:bookmarkEnd w:id="0"/>
      <w:r>
        <w:rPr>
          <w:rStyle w:val="a6"/>
          <w:rFonts w:ascii="Sylfaen" w:hAnsi="Sylfaen" w:cstheme="majorBidi"/>
          <w:sz w:val="22"/>
          <w:szCs w:val="22"/>
          <w:lang w:val="hy-AM"/>
        </w:rPr>
        <w:t xml:space="preserve"> </w:t>
      </w:r>
    </w:p>
    <w:p w14:paraId="677F44D8" w14:textId="77777777" w:rsidR="00C54C0D" w:rsidRPr="007940D7" w:rsidRDefault="00C54C0D" w:rsidP="007940D7">
      <w:pPr>
        <w:pStyle w:val="a3"/>
        <w:ind w:firstLine="567"/>
        <w:rPr>
          <w:rFonts w:ascii="Sylfaen" w:hAnsi="Sylfaen" w:cstheme="majorBidi"/>
          <w:sz w:val="22"/>
          <w:szCs w:val="22"/>
          <w:lang w:val="hy-AM"/>
        </w:rPr>
      </w:pPr>
    </w:p>
  </w:footnote>
  <w:footnote w:id="10">
    <w:p w14:paraId="60335603" w14:textId="6291D32F" w:rsidR="0079548C" w:rsidRPr="00C040A0" w:rsidRDefault="0079548C" w:rsidP="0079548C">
      <w:pPr>
        <w:pStyle w:val="a3"/>
        <w:ind w:firstLine="567"/>
        <w:rPr>
          <w:rFonts w:asciiTheme="majorBidi" w:hAnsiTheme="majorBidi" w:cstheme="majorBidi"/>
          <w:sz w:val="22"/>
          <w:szCs w:val="22"/>
          <w:lang w:val="hy-AM"/>
        </w:rPr>
      </w:pPr>
      <w:r w:rsidRPr="0079548C">
        <w:rPr>
          <w:rStyle w:val="a5"/>
          <w:rFonts w:asciiTheme="majorBidi" w:hAnsiTheme="majorBidi" w:cstheme="majorBidi"/>
          <w:b/>
          <w:bCs/>
          <w:sz w:val="22"/>
          <w:szCs w:val="22"/>
        </w:rPr>
        <w:footnoteRef/>
      </w:r>
      <w:r w:rsidRPr="005C750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bookmarkStart w:id="2" w:name="_Hlk175379178"/>
      <w:bookmarkStart w:id="3" w:name="_Hlk175379179"/>
      <w:r w:rsidR="005C7501" w:rsidRPr="005C7501">
        <w:rPr>
          <w:rFonts w:asciiTheme="majorBidi" w:hAnsiTheme="majorBidi" w:cstheme="majorBidi"/>
          <w:sz w:val="22"/>
          <w:szCs w:val="22"/>
          <w:lang w:val="hy-AM"/>
        </w:rPr>
        <w:t>Մ. Մինասեան, «Տաւրոսեան եղբայրակցութիւնը». Ֆրէզնօ – 1923 թ., էջ 3 – 5.</w:t>
      </w:r>
      <w:r w:rsidR="005C7501" w:rsidRPr="00C040A0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bookmarkEnd w:id="2"/>
      <w:bookmarkEnd w:id="3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F2"/>
    <w:rsid w:val="00002038"/>
    <w:rsid w:val="00051C3E"/>
    <w:rsid w:val="00095C39"/>
    <w:rsid w:val="000972D7"/>
    <w:rsid w:val="000A595D"/>
    <w:rsid w:val="000B3C4F"/>
    <w:rsid w:val="000C2951"/>
    <w:rsid w:val="001078E1"/>
    <w:rsid w:val="00152167"/>
    <w:rsid w:val="00162E53"/>
    <w:rsid w:val="001631A5"/>
    <w:rsid w:val="00164F5D"/>
    <w:rsid w:val="00171053"/>
    <w:rsid w:val="001821D4"/>
    <w:rsid w:val="00184B08"/>
    <w:rsid w:val="00196DA9"/>
    <w:rsid w:val="001B0B94"/>
    <w:rsid w:val="001C32CC"/>
    <w:rsid w:val="001C47C9"/>
    <w:rsid w:val="001D7C4D"/>
    <w:rsid w:val="001F16B4"/>
    <w:rsid w:val="00204743"/>
    <w:rsid w:val="00206F2F"/>
    <w:rsid w:val="002265FA"/>
    <w:rsid w:val="00244E59"/>
    <w:rsid w:val="00245BCD"/>
    <w:rsid w:val="002973BC"/>
    <w:rsid w:val="002B03EA"/>
    <w:rsid w:val="002C7F0A"/>
    <w:rsid w:val="002D3567"/>
    <w:rsid w:val="00303709"/>
    <w:rsid w:val="00317997"/>
    <w:rsid w:val="00340FF9"/>
    <w:rsid w:val="0038012F"/>
    <w:rsid w:val="003A1FAE"/>
    <w:rsid w:val="003C158A"/>
    <w:rsid w:val="003D6D82"/>
    <w:rsid w:val="004064ED"/>
    <w:rsid w:val="00417B67"/>
    <w:rsid w:val="004223CB"/>
    <w:rsid w:val="00423C35"/>
    <w:rsid w:val="00424529"/>
    <w:rsid w:val="00433D8E"/>
    <w:rsid w:val="00452624"/>
    <w:rsid w:val="00467B09"/>
    <w:rsid w:val="004939FF"/>
    <w:rsid w:val="004B5DD5"/>
    <w:rsid w:val="004C5C25"/>
    <w:rsid w:val="004D6560"/>
    <w:rsid w:val="004D7879"/>
    <w:rsid w:val="004F713A"/>
    <w:rsid w:val="005110D4"/>
    <w:rsid w:val="00517593"/>
    <w:rsid w:val="005437CB"/>
    <w:rsid w:val="00566963"/>
    <w:rsid w:val="00573A5D"/>
    <w:rsid w:val="005941FA"/>
    <w:rsid w:val="00597E4E"/>
    <w:rsid w:val="005A0D3F"/>
    <w:rsid w:val="005C1160"/>
    <w:rsid w:val="005C7501"/>
    <w:rsid w:val="005D4432"/>
    <w:rsid w:val="005E0D6F"/>
    <w:rsid w:val="0062209A"/>
    <w:rsid w:val="00634907"/>
    <w:rsid w:val="00641CA8"/>
    <w:rsid w:val="00653FF2"/>
    <w:rsid w:val="006637F0"/>
    <w:rsid w:val="006D3D8F"/>
    <w:rsid w:val="006F5DF2"/>
    <w:rsid w:val="006F66A4"/>
    <w:rsid w:val="00700DB2"/>
    <w:rsid w:val="0072548A"/>
    <w:rsid w:val="00726356"/>
    <w:rsid w:val="007312E6"/>
    <w:rsid w:val="00736D03"/>
    <w:rsid w:val="0076626B"/>
    <w:rsid w:val="00766550"/>
    <w:rsid w:val="00781AA6"/>
    <w:rsid w:val="00786B5D"/>
    <w:rsid w:val="007940D7"/>
    <w:rsid w:val="0079548C"/>
    <w:rsid w:val="00796B0C"/>
    <w:rsid w:val="007E0C1A"/>
    <w:rsid w:val="007E0DD5"/>
    <w:rsid w:val="007E31E5"/>
    <w:rsid w:val="007E480B"/>
    <w:rsid w:val="00817D5C"/>
    <w:rsid w:val="00827542"/>
    <w:rsid w:val="00834260"/>
    <w:rsid w:val="0088124F"/>
    <w:rsid w:val="008854E2"/>
    <w:rsid w:val="00887EEB"/>
    <w:rsid w:val="008B231B"/>
    <w:rsid w:val="008D6FB9"/>
    <w:rsid w:val="009262BC"/>
    <w:rsid w:val="00930ADA"/>
    <w:rsid w:val="00934207"/>
    <w:rsid w:val="00935874"/>
    <w:rsid w:val="00940F00"/>
    <w:rsid w:val="0095601F"/>
    <w:rsid w:val="00957EDA"/>
    <w:rsid w:val="00962FCF"/>
    <w:rsid w:val="0097561B"/>
    <w:rsid w:val="00984E9B"/>
    <w:rsid w:val="009E5F34"/>
    <w:rsid w:val="009F45EC"/>
    <w:rsid w:val="00A015A7"/>
    <w:rsid w:val="00A1622C"/>
    <w:rsid w:val="00A63295"/>
    <w:rsid w:val="00A859F1"/>
    <w:rsid w:val="00A9098E"/>
    <w:rsid w:val="00A9099C"/>
    <w:rsid w:val="00AA543A"/>
    <w:rsid w:val="00AB5774"/>
    <w:rsid w:val="00AD6E6B"/>
    <w:rsid w:val="00AF1765"/>
    <w:rsid w:val="00B33654"/>
    <w:rsid w:val="00BB581D"/>
    <w:rsid w:val="00BD0548"/>
    <w:rsid w:val="00BD2BB4"/>
    <w:rsid w:val="00BD2E08"/>
    <w:rsid w:val="00BD3E42"/>
    <w:rsid w:val="00BD6007"/>
    <w:rsid w:val="00BE115D"/>
    <w:rsid w:val="00BE7555"/>
    <w:rsid w:val="00C040A0"/>
    <w:rsid w:val="00C17D7F"/>
    <w:rsid w:val="00C54C0D"/>
    <w:rsid w:val="00C86E15"/>
    <w:rsid w:val="00CA18D2"/>
    <w:rsid w:val="00CA4943"/>
    <w:rsid w:val="00CD1066"/>
    <w:rsid w:val="00CE034F"/>
    <w:rsid w:val="00CE336E"/>
    <w:rsid w:val="00CE578C"/>
    <w:rsid w:val="00CE7755"/>
    <w:rsid w:val="00D0382C"/>
    <w:rsid w:val="00D24BF7"/>
    <w:rsid w:val="00D448F9"/>
    <w:rsid w:val="00D7367B"/>
    <w:rsid w:val="00D97630"/>
    <w:rsid w:val="00DA2DBE"/>
    <w:rsid w:val="00DB7736"/>
    <w:rsid w:val="00DC53B5"/>
    <w:rsid w:val="00DC5509"/>
    <w:rsid w:val="00DC62F0"/>
    <w:rsid w:val="00E40D2D"/>
    <w:rsid w:val="00E7088D"/>
    <w:rsid w:val="00E73AD7"/>
    <w:rsid w:val="00E9459B"/>
    <w:rsid w:val="00EA1F8B"/>
    <w:rsid w:val="00EA3070"/>
    <w:rsid w:val="00EA4FAE"/>
    <w:rsid w:val="00EB6AC4"/>
    <w:rsid w:val="00ED21D7"/>
    <w:rsid w:val="00EE13C3"/>
    <w:rsid w:val="00EE3184"/>
    <w:rsid w:val="00EF31BA"/>
    <w:rsid w:val="00F02167"/>
    <w:rsid w:val="00F10855"/>
    <w:rsid w:val="00F16DDC"/>
    <w:rsid w:val="00F37219"/>
    <w:rsid w:val="00F37719"/>
    <w:rsid w:val="00F67696"/>
    <w:rsid w:val="00F804FA"/>
    <w:rsid w:val="00F94E6D"/>
    <w:rsid w:val="00FA2F82"/>
    <w:rsid w:val="00FA4980"/>
    <w:rsid w:val="00FA7C1C"/>
    <w:rsid w:val="00FB0870"/>
    <w:rsid w:val="00FD1FF0"/>
    <w:rsid w:val="00FD205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7E94"/>
  <w15:chartTrackingRefBased/>
  <w15:docId w15:val="{6F7B38F0-4832-4A48-81D7-5521F8BD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17D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17D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7D5C"/>
    <w:rPr>
      <w:vertAlign w:val="superscript"/>
    </w:rPr>
  </w:style>
  <w:style w:type="character" w:styleId="a6">
    <w:name w:val="Hyperlink"/>
    <w:basedOn w:val="a0"/>
    <w:uiPriority w:val="99"/>
    <w:unhideWhenUsed/>
    <w:rsid w:val="00817D5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7D5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9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40D7"/>
  </w:style>
  <w:style w:type="paragraph" w:styleId="a9">
    <w:name w:val="footer"/>
    <w:basedOn w:val="a"/>
    <w:link w:val="aa"/>
    <w:uiPriority w:val="99"/>
    <w:unhideWhenUsed/>
    <w:rsid w:val="0079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40D7"/>
  </w:style>
  <w:style w:type="character" w:styleId="ab">
    <w:name w:val="FollowedHyperlink"/>
    <w:basedOn w:val="a0"/>
    <w:uiPriority w:val="99"/>
    <w:semiHidden/>
    <w:unhideWhenUsed/>
    <w:rsid w:val="0076655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20880818/&#1055;&#1040;&#1056;&#1040;&#1044;&#1054;&#1050;&#1057;_&#1048;&#1057;&#1058;&#1054;&#1056;&#1048;&#1048;_&#1050;&#1040;&#1050;_&#1048;&#1057;&#1050;&#1040;&#1046;&#1040;&#1051;&#1048;_&#1055;&#1056;&#1045;&#1044;&#1057;&#1058;&#1040;&#1042;&#1051;&#1045;&#1053;&#1048;&#1045;_&#1054;_&#1042;&#1057;&#1045;&#1052;&#1048;&#1056;&#1053;&#1054;&#1052;_&#1055;&#1054;&#1058;&#1054;&#1055;&#1045;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ble.by/fater/1/8/4/" TargetMode="External"/><Relationship Id="rId7" Type="http://schemas.openxmlformats.org/officeDocument/2006/relationships/hyperlink" Target="https://en.wikipedia.org/wiki/Taurus_Mountains" TargetMode="External"/><Relationship Id="rId2" Type="http://schemas.openxmlformats.org/officeDocument/2006/relationships/hyperlink" Target="https://religion.wikireading.ru/56804" TargetMode="External"/><Relationship Id="rId1" Type="http://schemas.openxmlformats.org/officeDocument/2006/relationships/hyperlink" Target="https://klex.ru/wnj" TargetMode="External"/><Relationship Id="rId6" Type="http://schemas.openxmlformats.org/officeDocument/2006/relationships/hyperlink" Target="https://ru.wikipedia.org/wiki/&#1058;&#1072;&#1074;&#1088;_(&#1093;&#1088;&#1077;&#1073;&#1077;&#1090;)" TargetMode="External"/><Relationship Id="rId5" Type="http://schemas.openxmlformats.org/officeDocument/2006/relationships/hyperlink" Target="https://kp.rusneb.ru/item/reader/iogana-genriha-drimelya-opyt-istoricheskago-dokazatelstva-o-proishozhdenii-rossian-ot-araratcov-kak-ot-pervago-naroda-posle-vsemirnago-potopa" TargetMode="External"/><Relationship Id="rId4" Type="http://schemas.openxmlformats.org/officeDocument/2006/relationships/hyperlink" Target="https://knigogid.ru/books/1855418-opyt-istoricheskago-dokazatelstva-o-proishozhdenii-rossian-ot-araratcev-kak-ot-pervago-naroda-posle-vsemirnago-pot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4A4E-91C0-4EFD-904E-2F24878E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2025-07-07T15:19:00Z</dcterms:created>
  <dcterms:modified xsi:type="dcterms:W3CDTF">2025-07-07T15:19:00Z</dcterms:modified>
</cp:coreProperties>
</file>